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70487E" w:rsidRPr="00F22678" w:rsidRDefault="00701844"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r w:rsidR="00C1427D">
            <w:rPr>
              <w:rFonts w:ascii="Times New Roman" w:hAnsi="Times New Roman" w:cs="Times New Roman"/>
              <w:bCs/>
            </w:rPr>
            <w:t xml:space="preserve">Оказание </w:t>
          </w:r>
          <w:r w:rsidR="00C1427D" w:rsidRPr="00C1427D">
            <w:rPr>
              <w:rFonts w:ascii="Times New Roman" w:hAnsi="Times New Roman" w:cs="Times New Roman"/>
              <w:bCs/>
            </w:rPr>
            <w:t xml:space="preserve"> услуг по техническому обслуживанию систем пожарной сигнализации</w:t>
          </w:r>
          <w:r w:rsidR="00AB4315">
            <w:rPr>
              <w:rFonts w:ascii="Times New Roman" w:hAnsi="Times New Roman" w:cs="Times New Roman"/>
              <w:bCs/>
            </w:rPr>
            <w:t xml:space="preserve">, газового пожаротушения </w:t>
          </w:r>
          <w:r w:rsidR="00C1427D" w:rsidRPr="00C1427D">
            <w:rPr>
              <w:rFonts w:ascii="Times New Roman" w:hAnsi="Times New Roman" w:cs="Times New Roman"/>
              <w:bCs/>
            </w:rPr>
            <w:t xml:space="preserve"> и речевого оповещения на объектах  АО «Газпром газораспределение Белгород»</w:t>
          </w:r>
          <w:r w:rsidR="00C1427D" w:rsidRPr="00C1427D">
            <w:rPr>
              <w:rStyle w:val="a3"/>
              <w:rFonts w:ascii="Times New Roman" w:hAnsi="Times New Roman" w:cs="Times New Roman"/>
              <w:bCs/>
              <w:color w:val="auto"/>
            </w:rPr>
            <w:t xml:space="preserve"> </w:t>
          </w:r>
        </w:sdtContent>
      </w:sdt>
    </w:p>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701844"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r w:rsidR="00F47899" w:rsidRPr="00F47899">
            <w:rPr>
              <w:rFonts w:ascii="Times New Roman" w:hAnsi="Times New Roman" w:cs="Times New Roman"/>
              <w:bCs/>
            </w:rPr>
            <w:t>Услуги по техническому обслуживанию систем</w:t>
          </w:r>
          <w:r w:rsidR="00256753">
            <w:rPr>
              <w:rFonts w:ascii="Times New Roman" w:hAnsi="Times New Roman" w:cs="Times New Roman"/>
              <w:bCs/>
            </w:rPr>
            <w:t>ы</w:t>
          </w:r>
          <w:r w:rsidR="00F47899" w:rsidRPr="00F47899">
            <w:rPr>
              <w:rFonts w:ascii="Times New Roman" w:hAnsi="Times New Roman" w:cs="Times New Roman"/>
              <w:bCs/>
            </w:rPr>
            <w:t xml:space="preserve"> </w:t>
          </w:r>
          <w:r w:rsidR="00256753">
            <w:rPr>
              <w:rFonts w:ascii="Times New Roman" w:hAnsi="Times New Roman" w:cs="Times New Roman"/>
              <w:bCs/>
            </w:rPr>
            <w:t>автоматической противопожарной защиты (АППЗ)</w:t>
          </w:r>
          <w:r w:rsidR="007C5228">
            <w:rPr>
              <w:rFonts w:ascii="Times New Roman" w:hAnsi="Times New Roman" w:cs="Times New Roman"/>
              <w:bCs/>
            </w:rPr>
            <w:t>.</w:t>
          </w:r>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sdt>
      <w:sdtPr>
        <w:rPr>
          <w:rFonts w:ascii="Times New Roman" w:hAnsi="Times New Roman" w:cs="Times New Roman"/>
          <w:bCs/>
        </w:rPr>
        <w:id w:val="-352196080"/>
        <w:placeholder>
          <w:docPart w:val="DAC917E89D294E58AA7EE0066BD6DA48"/>
        </w:placeholder>
      </w:sdtPr>
      <w:sdtEndPr/>
      <w:sdtContent>
        <w:p w:rsidR="00E17FF6" w:rsidRPr="00F22678" w:rsidRDefault="007F5029" w:rsidP="007F5029">
          <w:pPr>
            <w:spacing w:after="0" w:line="240" w:lineRule="auto"/>
            <w:rPr>
              <w:rFonts w:ascii="Times New Roman" w:hAnsi="Times New Roman" w:cs="Times New Roman"/>
              <w:b/>
              <w:bCs/>
            </w:rPr>
          </w:pPr>
          <w:r w:rsidRPr="007F5029">
            <w:rPr>
              <w:rFonts w:ascii="Times New Roman" w:hAnsi="Times New Roman" w:cs="Times New Roman"/>
              <w:bCs/>
            </w:rPr>
            <w:t>Оказание  услуг по техническому обслуживанию систем пожарной сигнализации</w:t>
          </w:r>
          <w:r w:rsidR="00AB4315">
            <w:rPr>
              <w:rFonts w:ascii="Times New Roman" w:hAnsi="Times New Roman" w:cs="Times New Roman"/>
              <w:bCs/>
            </w:rPr>
            <w:t xml:space="preserve">, газового пожаротушения </w:t>
          </w:r>
          <w:r w:rsidRPr="007F5029">
            <w:rPr>
              <w:rFonts w:ascii="Times New Roman" w:hAnsi="Times New Roman" w:cs="Times New Roman"/>
              <w:bCs/>
            </w:rPr>
            <w:t xml:space="preserve">  и</w:t>
          </w:r>
          <w:r w:rsidR="00461328">
            <w:rPr>
              <w:rFonts w:ascii="Times New Roman" w:hAnsi="Times New Roman" w:cs="Times New Roman"/>
              <w:bCs/>
            </w:rPr>
            <w:t xml:space="preserve"> </w:t>
          </w:r>
          <w:r w:rsidRPr="007F5029">
            <w:rPr>
              <w:rFonts w:ascii="Times New Roman" w:hAnsi="Times New Roman" w:cs="Times New Roman"/>
              <w:bCs/>
            </w:rPr>
            <w:t xml:space="preserve"> речевого </w:t>
          </w:r>
          <w:r w:rsidR="00461328">
            <w:rPr>
              <w:rFonts w:ascii="Times New Roman" w:hAnsi="Times New Roman" w:cs="Times New Roman"/>
              <w:bCs/>
            </w:rPr>
            <w:t xml:space="preserve"> </w:t>
          </w:r>
          <w:r w:rsidRPr="007F5029">
            <w:rPr>
              <w:rFonts w:ascii="Times New Roman" w:hAnsi="Times New Roman" w:cs="Times New Roman"/>
              <w:bCs/>
            </w:rPr>
            <w:t>оповещения</w:t>
          </w:r>
          <w:r w:rsidR="00461328">
            <w:rPr>
              <w:rFonts w:ascii="Times New Roman" w:hAnsi="Times New Roman" w:cs="Times New Roman"/>
              <w:bCs/>
            </w:rPr>
            <w:t xml:space="preserve"> </w:t>
          </w:r>
          <w:r w:rsidRPr="007F5029">
            <w:rPr>
              <w:rFonts w:ascii="Times New Roman" w:hAnsi="Times New Roman" w:cs="Times New Roman"/>
              <w:bCs/>
            </w:rPr>
            <w:t xml:space="preserve"> на </w:t>
          </w:r>
          <w:r w:rsidR="00461328">
            <w:rPr>
              <w:rFonts w:ascii="Times New Roman" w:hAnsi="Times New Roman" w:cs="Times New Roman"/>
              <w:bCs/>
            </w:rPr>
            <w:t xml:space="preserve"> </w:t>
          </w:r>
          <w:r w:rsidRPr="007F5029">
            <w:rPr>
              <w:rFonts w:ascii="Times New Roman" w:hAnsi="Times New Roman" w:cs="Times New Roman"/>
              <w:bCs/>
            </w:rPr>
            <w:t>объектах  АО «Газпром газораспределение Белгород»</w:t>
          </w:r>
          <w:r w:rsidR="004378ED" w:rsidRPr="004378ED">
            <w:rPr>
              <w:rFonts w:ascii="Times New Roman" w:hAnsi="Times New Roman" w:cs="Times New Roman"/>
              <w:bCs/>
            </w:rPr>
            <w:t xml:space="preserve">  </w:t>
          </w:r>
          <w:r w:rsidR="004378ED">
            <w:rPr>
              <w:rFonts w:ascii="Times New Roman" w:hAnsi="Times New Roman" w:cs="Times New Roman"/>
              <w:bCs/>
            </w:rPr>
            <w:t>(</w:t>
          </w:r>
          <w:proofErr w:type="gramStart"/>
          <w:r w:rsidR="004378ED">
            <w:rPr>
              <w:rFonts w:ascii="Times New Roman" w:hAnsi="Times New Roman" w:cs="Times New Roman"/>
              <w:bCs/>
            </w:rPr>
            <w:t xml:space="preserve">согласно </w:t>
          </w:r>
          <w:r w:rsidR="004378ED" w:rsidRPr="004378ED">
            <w:rPr>
              <w:rFonts w:ascii="Times New Roman" w:hAnsi="Times New Roman" w:cs="Times New Roman"/>
              <w:bCs/>
            </w:rPr>
            <w:t>Приложения</w:t>
          </w:r>
          <w:proofErr w:type="gramEnd"/>
          <w:r w:rsidR="004378ED" w:rsidRPr="004378ED">
            <w:rPr>
              <w:rFonts w:ascii="Times New Roman" w:hAnsi="Times New Roman" w:cs="Times New Roman"/>
              <w:bCs/>
            </w:rPr>
            <w:t xml:space="preserve"> №1  к Техническому заданию</w:t>
          </w:r>
          <w:r w:rsidR="004378ED">
            <w:rPr>
              <w:rFonts w:ascii="Times New Roman" w:hAnsi="Times New Roman" w:cs="Times New Roman"/>
              <w:bCs/>
            </w:rPr>
            <w:t xml:space="preserve">). </w:t>
          </w:r>
        </w:p>
      </w:sdtContent>
    </w:sdt>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701844"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CC5D82" w:rsidRPr="00CC5D82">
            <w:rPr>
              <w:rFonts w:ascii="Times New Roman" w:hAnsi="Times New Roman" w:cs="Times New Roman"/>
              <w:bCs/>
            </w:rPr>
            <w:t>Белгородская область</w:t>
          </w:r>
          <w:r w:rsidR="00CC5D82" w:rsidRPr="00CC5D82">
            <w:rPr>
              <w:rStyle w:val="a3"/>
              <w:rFonts w:ascii="Times New Roman" w:hAnsi="Times New Roman" w:cs="Times New Roman"/>
              <w:bCs/>
              <w:color w:val="auto"/>
            </w:rPr>
            <w:t xml:space="preserve"> </w:t>
          </w:r>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701844" w:rsidP="00E62243">
      <w:pPr>
        <w:pStyle w:val="a6"/>
        <w:ind w:left="0"/>
        <w:jc w:val="center"/>
        <w:rPr>
          <w:bCs/>
          <w:sz w:val="22"/>
          <w:szCs w:val="22"/>
        </w:rPr>
      </w:pPr>
      <w:sdt>
        <w:sdtPr>
          <w:rPr>
            <w:bCs/>
            <w:sz w:val="22"/>
            <w:szCs w:val="22"/>
          </w:rPr>
          <w:id w:val="-1937043597"/>
          <w:placeholder>
            <w:docPart w:val="466D5175DC22484ABD96F0CC759A1B80"/>
          </w:placeholder>
        </w:sdtPr>
        <w:sdtEndPr/>
        <w:sdtContent>
          <w:proofErr w:type="gramStart"/>
          <w:r w:rsidR="00CC5D82" w:rsidRPr="00CC5D82">
            <w:rPr>
              <w:bCs/>
              <w:sz w:val="22"/>
              <w:szCs w:val="22"/>
            </w:rPr>
            <w:t>с даты заключения</w:t>
          </w:r>
          <w:proofErr w:type="gramEnd"/>
          <w:r w:rsidR="00CC5D82" w:rsidRPr="00CC5D82">
            <w:rPr>
              <w:bCs/>
              <w:sz w:val="22"/>
              <w:szCs w:val="22"/>
            </w:rPr>
            <w:t xml:space="preserve"> договора</w:t>
          </w:r>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701844"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A008C7">
            <w:rPr>
              <w:bCs/>
              <w:sz w:val="22"/>
              <w:szCs w:val="22"/>
            </w:rPr>
            <w:t>28</w:t>
          </w:r>
          <w:r w:rsidR="00CC5D82" w:rsidRPr="00CC5D82">
            <w:rPr>
              <w:bCs/>
              <w:sz w:val="22"/>
              <w:szCs w:val="22"/>
            </w:rPr>
            <w:t xml:space="preserve">   </w:t>
          </w:r>
          <w:r w:rsidR="00736D6A">
            <w:rPr>
              <w:bCs/>
              <w:sz w:val="22"/>
              <w:szCs w:val="22"/>
            </w:rPr>
            <w:t>февраля</w:t>
          </w:r>
          <w:r w:rsidR="00CC5D82" w:rsidRPr="00CC5D82">
            <w:rPr>
              <w:bCs/>
              <w:sz w:val="22"/>
              <w:szCs w:val="22"/>
            </w:rPr>
            <w:t xml:space="preserve"> 201</w:t>
          </w:r>
          <w:r w:rsidR="009A0221">
            <w:rPr>
              <w:bCs/>
              <w:sz w:val="22"/>
              <w:szCs w:val="22"/>
            </w:rPr>
            <w:t>9</w:t>
          </w:r>
          <w:r w:rsidR="00CC5D82" w:rsidRPr="00CC5D82">
            <w:rPr>
              <w:bCs/>
              <w:sz w:val="22"/>
              <w:szCs w:val="22"/>
            </w:rPr>
            <w:t xml:space="preserve"> г.</w:t>
          </w:r>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В случае</w:t>
      </w:r>
      <w:proofErr w:type="gramStart"/>
      <w:r w:rsidRPr="00382EC4">
        <w:rPr>
          <w:rFonts w:ascii="Times New Roman" w:hAnsi="Times New Roman" w:cs="Times New Roman"/>
          <w:b/>
          <w:bCs/>
        </w:rPr>
        <w:t>,</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701844"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F30C6A">
            <w:rPr>
              <w:rStyle w:val="a3"/>
              <w:color w:val="548DD4" w:themeColor="text2" w:themeTint="99"/>
              <w:spacing w:val="10"/>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701844"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F30C6A">
            <w:rPr>
              <w:rStyle w:val="a3"/>
              <w:color w:val="548DD4" w:themeColor="text2" w:themeTint="99"/>
              <w:spacing w:val="10"/>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CC5D82">
      <w:pPr>
        <w:pStyle w:val="a6"/>
        <w:numPr>
          <w:ilvl w:val="1"/>
          <w:numId w:val="1"/>
        </w:numPr>
        <w:rPr>
          <w:bCs/>
          <w:sz w:val="22"/>
          <w:szCs w:val="22"/>
        </w:rPr>
      </w:pPr>
      <w:r w:rsidRPr="00382EC4">
        <w:rPr>
          <w:rFonts w:eastAsiaTheme="minorHAnsi"/>
          <w:b/>
          <w:bCs/>
          <w:sz w:val="22"/>
          <w:szCs w:val="22"/>
          <w:lang w:eastAsia="en-US"/>
        </w:rPr>
        <w:t>В случае,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256753">
            <w:rPr>
              <w:rStyle w:val="a3"/>
              <w:color w:val="auto"/>
              <w:spacing w:val="10"/>
              <w:sz w:val="22"/>
              <w:szCs w:val="22"/>
            </w:rPr>
            <w:t>не прилагается</w:t>
          </w:r>
        </w:sdtContent>
      </w:sdt>
    </w:p>
    <w:p w:rsidR="00B26C60" w:rsidRPr="00382EC4" w:rsidRDefault="00B26C60" w:rsidP="00E62243">
      <w:pPr>
        <w:pStyle w:val="a6"/>
        <w:ind w:left="0"/>
        <w:rPr>
          <w:b/>
          <w:sz w:val="22"/>
          <w:szCs w:val="22"/>
        </w:rPr>
      </w:pPr>
    </w:p>
    <w:p w:rsidR="00DD1F35" w:rsidRPr="00382EC4" w:rsidRDefault="00DD1F35"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w:t>
            </w:r>
            <w:r w:rsidRPr="00382EC4">
              <w:rPr>
                <w:rFonts w:ascii="Times New Roman" w:hAnsi="Times New Roman" w:cs="Times New Roman"/>
              </w:rPr>
              <w:lastRenderedPageBreak/>
              <w:t>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lastRenderedPageBreak/>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юридических лиц - декларация соответствия и </w:t>
            </w:r>
            <w:r w:rsidRPr="00382EC4">
              <w:rPr>
                <w:rFonts w:ascii="Times New Roman" w:eastAsia="Times New Roman" w:hAnsi="Times New Roman" w:cs="Times New Roman"/>
                <w:lang w:eastAsia="ru-RU"/>
              </w:rPr>
              <w:lastRenderedPageBreak/>
              <w:t>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F37B9D" w:rsidRPr="00382EC4" w:rsidRDefault="00F37B9D" w:rsidP="00E62243">
      <w:pPr>
        <w:pStyle w:val="-6"/>
        <w:tabs>
          <w:tab w:val="clear" w:pos="360"/>
        </w:tabs>
        <w:spacing w:line="240" w:lineRule="auto"/>
        <w:contextualSpacing/>
        <w:jc w:val="left"/>
        <w:rPr>
          <w:color w:val="000000"/>
          <w:sz w:val="22"/>
          <w:szCs w:val="22"/>
        </w:rPr>
      </w:pP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F94D67" w:rsidRPr="00F94D67" w:rsidRDefault="00F94D67" w:rsidP="00F94D67">
                <w:pPr>
                  <w:spacing w:after="0" w:line="240" w:lineRule="auto"/>
                  <w:rPr>
                    <w:rStyle w:val="a3"/>
                    <w:rFonts w:ascii="Times New Roman" w:eastAsia="Times New Roman" w:hAnsi="Times New Roman" w:cs="Times New Roman"/>
                    <w:color w:val="auto"/>
                    <w:spacing w:val="10"/>
                  </w:rPr>
                </w:pPr>
                <w:r w:rsidRPr="00F94D67">
                  <w:rPr>
                    <w:rStyle w:val="a3"/>
                    <w:rFonts w:ascii="Times New Roman" w:eastAsia="Times New Roman" w:hAnsi="Times New Roman" w:cs="Times New Roman"/>
                    <w:color w:val="auto"/>
                    <w:spacing w:val="10"/>
                  </w:rPr>
                  <w:t>Наличие у участника и/или привлеченного им третьего лица (субподрядчика) лицензии МЧС на право выполнения работ по монтажу,</w:t>
                </w:r>
                <w:r>
                  <w:rPr>
                    <w:rStyle w:val="a3"/>
                    <w:rFonts w:ascii="Times New Roman" w:eastAsia="Times New Roman" w:hAnsi="Times New Roman" w:cs="Times New Roman"/>
                    <w:color w:val="auto"/>
                    <w:spacing w:val="10"/>
                  </w:rPr>
                  <w:t xml:space="preserve"> ремонту и обслуживанию средств </w:t>
                </w:r>
                <w:r w:rsidRPr="00F94D67">
                  <w:rPr>
                    <w:rStyle w:val="a3"/>
                    <w:rFonts w:ascii="Times New Roman" w:eastAsia="Times New Roman" w:hAnsi="Times New Roman" w:cs="Times New Roman"/>
                    <w:color w:val="auto"/>
                    <w:spacing w:val="10"/>
                  </w:rPr>
                  <w:t xml:space="preserve">обеспечения пожарной безопасности зданий и  </w:t>
                </w:r>
              </w:p>
              <w:p w:rsidR="00F94D67" w:rsidRDefault="00F94D67" w:rsidP="00F94D67">
                <w:pPr>
                  <w:spacing w:after="0" w:line="240" w:lineRule="auto"/>
                  <w:rPr>
                    <w:rStyle w:val="a3"/>
                    <w:rFonts w:ascii="Times New Roman" w:eastAsia="Times New Roman" w:hAnsi="Times New Roman" w:cs="Times New Roman"/>
                    <w:color w:val="auto"/>
                    <w:spacing w:val="10"/>
                  </w:rPr>
                </w:pPr>
                <w:r w:rsidRPr="00F94D67">
                  <w:rPr>
                    <w:rStyle w:val="a3"/>
                    <w:rFonts w:ascii="Times New Roman" w:eastAsia="Times New Roman" w:hAnsi="Times New Roman" w:cs="Times New Roman"/>
                    <w:color w:val="auto"/>
                    <w:spacing w:val="10"/>
                  </w:rPr>
                  <w:t xml:space="preserve">сооружений согласно Постановлению Правительства РФ от 30.12.2011 г. № 1225: </w:t>
                </w:r>
              </w:p>
              <w:p w:rsidR="001A48E3" w:rsidRPr="00F94D67" w:rsidRDefault="001A48E3" w:rsidP="00F94D67">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     - Монтаж, техническое обслуживание и </w:t>
                </w:r>
                <w:r w:rsidR="00077617">
                  <w:rPr>
                    <w:rStyle w:val="a3"/>
                    <w:rFonts w:ascii="Times New Roman" w:eastAsia="Times New Roman" w:hAnsi="Times New Roman" w:cs="Times New Roman"/>
                    <w:color w:val="auto"/>
                    <w:spacing w:val="10"/>
                  </w:rPr>
                  <w:t xml:space="preserve">   </w:t>
                </w:r>
                <w:r>
                  <w:rPr>
                    <w:rStyle w:val="a3"/>
                    <w:rFonts w:ascii="Times New Roman" w:eastAsia="Times New Roman" w:hAnsi="Times New Roman" w:cs="Times New Roman"/>
                    <w:color w:val="auto"/>
                    <w:spacing w:val="10"/>
                  </w:rPr>
                  <w:t>ремонт систем пожаротушения и их элементов, включая диспетчеризацию и проведение пусконаладочных работ;</w:t>
                </w:r>
              </w:p>
              <w:p w:rsidR="00F94D67" w:rsidRPr="00F94D67" w:rsidRDefault="00F94D67" w:rsidP="00F94D67">
                <w:pPr>
                  <w:spacing w:after="0" w:line="240" w:lineRule="auto"/>
                  <w:jc w:val="center"/>
                  <w:rPr>
                    <w:rStyle w:val="a3"/>
                    <w:rFonts w:ascii="Times New Roman" w:eastAsia="Times New Roman" w:hAnsi="Times New Roman" w:cs="Times New Roman"/>
                    <w:color w:val="auto"/>
                    <w:spacing w:val="10"/>
                  </w:rPr>
                </w:pPr>
                <w:r w:rsidRPr="00F94D67">
                  <w:rPr>
                    <w:rStyle w:val="a3"/>
                    <w:rFonts w:ascii="Times New Roman" w:eastAsia="Times New Roman" w:hAnsi="Times New Roman" w:cs="Times New Roman"/>
                    <w:color w:val="auto"/>
                    <w:spacing w:val="10"/>
                  </w:rPr>
                  <w:t>- Монтаж, техническое обслуживание и ремонт систем пожарной и охранно-пожарной сигнализации и их элементов, включая диспетчеризацию и пр</w:t>
                </w:r>
                <w:r>
                  <w:rPr>
                    <w:rStyle w:val="a3"/>
                    <w:rFonts w:ascii="Times New Roman" w:eastAsia="Times New Roman" w:hAnsi="Times New Roman" w:cs="Times New Roman"/>
                    <w:color w:val="auto"/>
                    <w:spacing w:val="10"/>
                  </w:rPr>
                  <w:t xml:space="preserve">оведение пусконаладочных работ; </w:t>
                </w:r>
                <w:r w:rsidRPr="00F94D67">
                  <w:rPr>
                    <w:rStyle w:val="a3"/>
                    <w:rFonts w:ascii="Times New Roman" w:eastAsia="Times New Roman" w:hAnsi="Times New Roman" w:cs="Times New Roman"/>
                    <w:color w:val="auto"/>
                    <w:spacing w:val="10"/>
                  </w:rPr>
                  <w:t xml:space="preserve"> </w:t>
                </w:r>
              </w:p>
              <w:p w:rsidR="008E26F8" w:rsidRPr="008E26F8" w:rsidRDefault="00F94D67" w:rsidP="00F94D67">
                <w:pPr>
                  <w:spacing w:after="0" w:line="240" w:lineRule="auto"/>
                  <w:jc w:val="center"/>
                  <w:rPr>
                    <w:rStyle w:val="a3"/>
                    <w:rFonts w:ascii="Times New Roman" w:eastAsia="Times New Roman" w:hAnsi="Times New Roman" w:cs="Times New Roman"/>
                    <w:color w:val="auto"/>
                    <w:spacing w:val="10"/>
                  </w:rPr>
                </w:pPr>
                <w:r w:rsidRPr="00F94D67">
                  <w:rPr>
                    <w:rStyle w:val="a3"/>
                    <w:rFonts w:ascii="Times New Roman" w:eastAsia="Times New Roman" w:hAnsi="Times New Roman" w:cs="Times New Roman"/>
                    <w:color w:val="auto"/>
                    <w:spacing w:val="10"/>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r>
                  <w:rPr>
                    <w:rStyle w:val="a3"/>
                    <w:rFonts w:ascii="Times New Roman" w:eastAsia="Times New Roman" w:hAnsi="Times New Roman" w:cs="Times New Roman"/>
                    <w:color w:val="auto"/>
                    <w:spacing w:val="10"/>
                  </w:rPr>
                  <w:t>.</w:t>
                </w:r>
                <w:r w:rsidR="00C7001D" w:rsidRPr="00C7001D">
                  <w:rPr>
                    <w:rStyle w:val="a3"/>
                    <w:rFonts w:ascii="Times New Roman" w:eastAsia="Times New Roman" w:hAnsi="Times New Roman" w:cs="Times New Roman"/>
                    <w:color w:val="auto"/>
                    <w:spacing w:val="10"/>
                  </w:rPr>
                  <w:tab/>
                </w:r>
              </w:p>
            </w:tc>
            <w:tc>
              <w:tcPr>
                <w:tcW w:w="4022" w:type="dxa"/>
                <w:shd w:val="clear" w:color="auto" w:fill="auto"/>
                <w:vAlign w:val="center"/>
              </w:tcPr>
              <w:p w:rsidR="008E26F8" w:rsidRPr="008E26F8" w:rsidRDefault="00131DD2" w:rsidP="008E26F8">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Копия действующей лицензии</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701844"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131DD2">
            <w:rPr>
              <w:rStyle w:val="a3"/>
              <w:rFonts w:ascii="Times New Roman" w:eastAsia="Times New Roman" w:hAnsi="Times New Roman" w:cs="Times New Roman"/>
              <w:color w:val="auto"/>
              <w:spacing w:val="10"/>
            </w:rPr>
            <w:t>Допускается</w:t>
          </w:r>
        </w:sdtContent>
      </w:sdt>
    </w:p>
    <w:p w:rsidR="00205B89" w:rsidRPr="00382EC4" w:rsidRDefault="00205B89" w:rsidP="00E62243">
      <w:pPr>
        <w:spacing w:after="0" w:line="240" w:lineRule="auto"/>
        <w:rPr>
          <w:rFonts w:ascii="Times New Roman" w:hAnsi="Times New Roman" w:cs="Times New Roman"/>
          <w:b/>
        </w:rPr>
      </w:pPr>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id w:val="733663131"/>
        <w:placeholder>
          <w:docPart w:val="468E9A3391534B77A533D052276E905C"/>
        </w:placeholder>
      </w:sdtPr>
      <w:sdtEndPr/>
      <w:sdtContent>
        <w:p w:rsidR="00945E36" w:rsidRPr="00945E36" w:rsidRDefault="00945E36" w:rsidP="00945E36">
          <w:pPr>
            <w:jc w:val="center"/>
            <w:rPr>
              <w:rFonts w:ascii="Times New Roman" w:eastAsia="Lucida Sans Unicode" w:hAnsi="Times New Roman" w:cs="Times New Roman"/>
              <w:b/>
              <w:bCs/>
              <w:sz w:val="24"/>
              <w:szCs w:val="24"/>
            </w:rPr>
          </w:pPr>
          <w:r w:rsidRPr="00945E36">
            <w:rPr>
              <w:rFonts w:ascii="Times New Roman" w:eastAsia="Lucida Sans Unicode" w:hAnsi="Times New Roman" w:cs="Times New Roman"/>
              <w:sz w:val="24"/>
              <w:szCs w:val="24"/>
              <w:u w:val="single"/>
            </w:rPr>
            <w:t>Техническое обслуживание технических средств охраны (ТСО)</w:t>
          </w:r>
          <w:r w:rsidRPr="00945E36">
            <w:rPr>
              <w:rFonts w:ascii="Times New Roman" w:eastAsia="Lucida Sans Unicode" w:hAnsi="Times New Roman" w:cs="Times New Roman"/>
              <w:sz w:val="24"/>
              <w:szCs w:val="24"/>
            </w:rPr>
            <w:t xml:space="preserve"> представляет собой комплекс организационно-технических мероприятий планово-предупредительного характера по поддержанию ТСО в состоянии, соответствующем требованиям технической документации на ТСО в течение всего срока эксплуатации.</w:t>
          </w:r>
        </w:p>
        <w:p w:rsidR="00945E36" w:rsidRPr="00945E36" w:rsidRDefault="00945E36" w:rsidP="00945E36">
          <w:pPr>
            <w:widowControl w:val="0"/>
            <w:suppressAutoHyphens/>
            <w:spacing w:after="0" w:line="240" w:lineRule="auto"/>
            <w:ind w:left="709"/>
            <w:jc w:val="both"/>
            <w:rPr>
              <w:rFonts w:ascii="Times New Roman" w:eastAsia="Lucida Sans Unicode" w:hAnsi="Times New Roman" w:cs="Times New Roman"/>
              <w:sz w:val="24"/>
              <w:szCs w:val="24"/>
            </w:rPr>
          </w:pPr>
          <w:r w:rsidRPr="00945E36">
            <w:rPr>
              <w:rFonts w:ascii="Times New Roman" w:eastAsia="Lucida Sans Unicode" w:hAnsi="Times New Roman" w:cs="Times New Roman"/>
              <w:sz w:val="24"/>
              <w:szCs w:val="24"/>
              <w:u w:val="single"/>
            </w:rPr>
            <w:t>Основные задачи технического обслуживания ТСО</w:t>
          </w:r>
          <w:r w:rsidRPr="00945E36">
            <w:rPr>
              <w:rFonts w:ascii="Times New Roman" w:eastAsia="Lucida Sans Unicode" w:hAnsi="Times New Roman" w:cs="Times New Roman"/>
              <w:sz w:val="24"/>
              <w:szCs w:val="24"/>
            </w:rPr>
            <w:t>:</w:t>
          </w:r>
        </w:p>
        <w:p w:rsidR="00945E36" w:rsidRPr="00945E36" w:rsidRDefault="00945E36" w:rsidP="00945E36">
          <w:pPr>
            <w:widowControl w:val="0"/>
            <w:suppressAutoHyphens/>
            <w:spacing w:after="0" w:line="240" w:lineRule="auto"/>
            <w:ind w:left="709"/>
            <w:jc w:val="both"/>
            <w:rPr>
              <w:rFonts w:ascii="Times New Roman" w:eastAsia="Lucida Sans Unicode" w:hAnsi="Times New Roman" w:cs="Times New Roman"/>
              <w:sz w:val="24"/>
              <w:szCs w:val="24"/>
            </w:rPr>
          </w:pPr>
          <w:r w:rsidRPr="00945E36">
            <w:rPr>
              <w:rFonts w:ascii="Times New Roman" w:eastAsia="Lucida Sans Unicode" w:hAnsi="Times New Roman" w:cs="Times New Roman"/>
              <w:sz w:val="24"/>
              <w:szCs w:val="24"/>
            </w:rPr>
            <w:t>- обеспечение правильного функционирования;</w:t>
          </w:r>
        </w:p>
        <w:p w:rsidR="00945E36" w:rsidRPr="00945E36" w:rsidRDefault="00945E36" w:rsidP="00945E36">
          <w:pPr>
            <w:widowControl w:val="0"/>
            <w:suppressAutoHyphens/>
            <w:spacing w:after="0" w:line="240" w:lineRule="auto"/>
            <w:ind w:left="709"/>
            <w:jc w:val="both"/>
            <w:rPr>
              <w:rFonts w:ascii="Times New Roman" w:eastAsia="Lucida Sans Unicode" w:hAnsi="Times New Roman" w:cs="Times New Roman"/>
              <w:sz w:val="24"/>
              <w:szCs w:val="24"/>
            </w:rPr>
          </w:pPr>
          <w:r w:rsidRPr="00945E36">
            <w:rPr>
              <w:rFonts w:ascii="Times New Roman" w:eastAsia="Lucida Sans Unicode" w:hAnsi="Times New Roman" w:cs="Times New Roman"/>
              <w:sz w:val="24"/>
              <w:szCs w:val="24"/>
            </w:rPr>
            <w:t>- контроль технического состояния ТСО и определение пригодности к дальнейшей эксплуатации;</w:t>
          </w:r>
        </w:p>
        <w:p w:rsidR="00945E36" w:rsidRPr="00945E36" w:rsidRDefault="00945E36" w:rsidP="00945E36">
          <w:pPr>
            <w:widowControl w:val="0"/>
            <w:suppressAutoHyphens/>
            <w:spacing w:after="0" w:line="240" w:lineRule="auto"/>
            <w:ind w:left="709"/>
            <w:jc w:val="both"/>
            <w:rPr>
              <w:rFonts w:ascii="Times New Roman" w:eastAsia="Lucida Sans Unicode" w:hAnsi="Times New Roman" w:cs="Times New Roman"/>
              <w:sz w:val="24"/>
              <w:szCs w:val="24"/>
            </w:rPr>
          </w:pPr>
          <w:r w:rsidRPr="00945E36">
            <w:rPr>
              <w:rFonts w:ascii="Times New Roman" w:eastAsia="Lucida Sans Unicode" w:hAnsi="Times New Roman" w:cs="Times New Roman"/>
              <w:sz w:val="24"/>
              <w:szCs w:val="24"/>
            </w:rPr>
            <w:t>- выявление и устранение неисправностей и причин ложных срабатываний, уменьшение их количества;</w:t>
          </w:r>
        </w:p>
        <w:p w:rsidR="00945E36" w:rsidRPr="00945E36" w:rsidRDefault="00945E36" w:rsidP="00945E36">
          <w:pPr>
            <w:widowControl w:val="0"/>
            <w:suppressAutoHyphens/>
            <w:spacing w:after="0" w:line="240" w:lineRule="auto"/>
            <w:ind w:left="709"/>
            <w:jc w:val="both"/>
            <w:rPr>
              <w:rFonts w:ascii="Times New Roman" w:eastAsia="Lucida Sans Unicode" w:hAnsi="Times New Roman" w:cs="Times New Roman"/>
              <w:b/>
              <w:bCs/>
              <w:sz w:val="24"/>
              <w:szCs w:val="24"/>
            </w:rPr>
          </w:pPr>
          <w:r w:rsidRPr="00945E36">
            <w:rPr>
              <w:rFonts w:ascii="Times New Roman" w:eastAsia="Lucida Sans Unicode" w:hAnsi="Times New Roman" w:cs="Times New Roman"/>
              <w:sz w:val="24"/>
              <w:szCs w:val="24"/>
            </w:rPr>
            <w:t>- анализ и обобщение сведений результатов выполненных работ, разработка мероприятий по совершенствованию форм и методов технического обслуживания.</w:t>
          </w:r>
        </w:p>
        <w:p w:rsidR="00945E36" w:rsidRPr="00945E36" w:rsidRDefault="00945E36" w:rsidP="00945E36">
          <w:pPr>
            <w:widowControl w:val="0"/>
            <w:suppressAutoHyphens/>
            <w:spacing w:after="0" w:line="240" w:lineRule="auto"/>
            <w:ind w:left="709"/>
            <w:jc w:val="both"/>
            <w:rPr>
              <w:rFonts w:ascii="Times New Roman" w:eastAsia="Lucida Sans Unicode" w:hAnsi="Times New Roman" w:cs="Times New Roman"/>
              <w:sz w:val="24"/>
              <w:szCs w:val="24"/>
            </w:rPr>
          </w:pP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xml:space="preserve">1. Техническое обслуживание приборов, </w:t>
          </w:r>
          <w:proofErr w:type="spellStart"/>
          <w:r w:rsidRPr="00945E36">
            <w:rPr>
              <w:rFonts w:ascii="Times New Roman" w:eastAsia="Lucida Sans Unicode" w:hAnsi="Times New Roman" w:cs="Tahoma"/>
              <w:sz w:val="24"/>
              <w:szCs w:val="24"/>
            </w:rPr>
            <w:t>извещателей</w:t>
          </w:r>
          <w:proofErr w:type="spellEnd"/>
          <w:r w:rsidRPr="00945E36">
            <w:rPr>
              <w:rFonts w:ascii="Times New Roman" w:eastAsia="Lucida Sans Unicode" w:hAnsi="Times New Roman" w:cs="Tahoma"/>
              <w:sz w:val="24"/>
              <w:szCs w:val="24"/>
            </w:rPr>
            <w:t>, модулей, узлов и блоков систем пожарной сигнализации, газового пожаротушения и речевого оповещения (далее - «Системы безопасности»), предусматривает:</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xml:space="preserve">1.1. Восстановление работоспособности «Системы безопасности» в случае их отказа (при невозможности включения «Системы безопасности» в дежурный режим), периодических «ложных» срабатываниях, а также сбоев в работе программного обеспечения приёмно-контрольных приборов. </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1.2. Выявление и устранение неисправностей и недостатков в техническом состоянии «Систем безопасности», причин «ложных» срабатываний, вызванных сбоями в работе аппаратуры.</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lastRenderedPageBreak/>
            <w:tab/>
            <w:t xml:space="preserve">1.3. Проведение планового технического обслуживания и регламентных работ (не реже одного раза в месяц) с проверкой работоспособности компонентов и «Системы безопасности» в целом, с обязательной регистрацией проведенных работ в журнале Исполнителя и в журнале Заказчика. </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1.4. Принятие мер и (или) выдачу рекомендаций по устранению причин «ложных» срабатываний.</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1.5. Изменение программы функционирования «Системы безопасности» по письменной заявке Заказчика на корректировку программного обеспечения.</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1.6. Оказание консультативных услуг Заказчику по вопросам эксплуатации «Системы безопасности».</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1.7. Приём по телефону сообщений от Заказчика, либо от его уполномоченных лиц о неисправностях оборудования «Системы безопасности», установленного на объекте.</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2. Регламентные работы включают:</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xml:space="preserve">2.1. Визуальный осмотр компонентов «Системы безопасности», проверку правильности установки и мест расположения </w:t>
          </w:r>
          <w:proofErr w:type="spellStart"/>
          <w:r w:rsidRPr="00945E36">
            <w:rPr>
              <w:rFonts w:ascii="Times New Roman" w:eastAsia="Lucida Sans Unicode" w:hAnsi="Times New Roman" w:cs="Tahoma"/>
              <w:sz w:val="24"/>
              <w:szCs w:val="24"/>
            </w:rPr>
            <w:t>извещателей</w:t>
          </w:r>
          <w:proofErr w:type="spellEnd"/>
          <w:r w:rsidRPr="00945E36">
            <w:rPr>
              <w:rFonts w:ascii="Times New Roman" w:eastAsia="Lucida Sans Unicode" w:hAnsi="Times New Roman" w:cs="Tahoma"/>
              <w:sz w:val="24"/>
              <w:szCs w:val="24"/>
            </w:rPr>
            <w:t xml:space="preserve"> с учётом возможности изменения планировки или дизайна помещений.</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2.2. Проведение планового технического обслуживания «Системы безопасности» (регламентных работ) включает проведение проверок:</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состояния монтажа, крепления и внешнего вида аппаратуры;</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xml:space="preserve">- срабатывания </w:t>
          </w:r>
          <w:proofErr w:type="spellStart"/>
          <w:r w:rsidRPr="00945E36">
            <w:rPr>
              <w:rFonts w:ascii="Times New Roman" w:eastAsia="Lucida Sans Unicode" w:hAnsi="Times New Roman" w:cs="Tahoma"/>
              <w:sz w:val="24"/>
              <w:szCs w:val="24"/>
            </w:rPr>
            <w:t>извещателей</w:t>
          </w:r>
          <w:proofErr w:type="spellEnd"/>
          <w:r w:rsidRPr="00945E36">
            <w:rPr>
              <w:rFonts w:ascii="Times New Roman" w:eastAsia="Lucida Sans Unicode" w:hAnsi="Times New Roman" w:cs="Tahoma"/>
              <w:sz w:val="24"/>
              <w:szCs w:val="24"/>
            </w:rPr>
            <w:t xml:space="preserve"> и работоспособности контрольных панелей и приёмно-передающих устройств;</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работоспособности основных и резервных источников питания, осуществление контроля рабочих напряжений;</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xml:space="preserve">- работоспособности световых и звуковых </w:t>
          </w:r>
          <w:proofErr w:type="spellStart"/>
          <w:r w:rsidRPr="00945E36">
            <w:rPr>
              <w:rFonts w:ascii="Times New Roman" w:eastAsia="Lucida Sans Unicode" w:hAnsi="Times New Roman" w:cs="Tahoma"/>
              <w:sz w:val="24"/>
              <w:szCs w:val="24"/>
            </w:rPr>
            <w:t>оповещателей</w:t>
          </w:r>
          <w:proofErr w:type="spellEnd"/>
          <w:r w:rsidRPr="00945E36">
            <w:rPr>
              <w:rFonts w:ascii="Times New Roman" w:eastAsia="Lucida Sans Unicode" w:hAnsi="Times New Roman" w:cs="Tahoma"/>
              <w:sz w:val="24"/>
              <w:szCs w:val="24"/>
            </w:rPr>
            <w:t>;</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общей работоспособности «Системы безопасности» в целом.</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2.3. Очистку и протирку клавиатур и других компонентов «Системы безопасности».</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2.4. Проведение регламентного обслуживания резервных источников питания.</w:t>
          </w:r>
        </w:p>
        <w:p w:rsidR="00945E36" w:rsidRPr="00945E36" w:rsidRDefault="00945E36" w:rsidP="00945E36">
          <w:pPr>
            <w:widowControl w:val="0"/>
            <w:suppressAutoHyphens/>
            <w:spacing w:after="0" w:line="240" w:lineRule="auto"/>
            <w:ind w:firstLine="709"/>
            <w:jc w:val="both"/>
            <w:rPr>
              <w:rFonts w:ascii="Times New Roman" w:eastAsia="Lucida Sans Unicode" w:hAnsi="Times New Roman" w:cs="Tahoma"/>
              <w:sz w:val="24"/>
              <w:szCs w:val="24"/>
            </w:rPr>
          </w:pPr>
          <w:r w:rsidRPr="00945E36">
            <w:rPr>
              <w:rFonts w:ascii="Times New Roman" w:eastAsia="Lucida Sans Unicode" w:hAnsi="Times New Roman" w:cs="Times New Roman"/>
              <w:sz w:val="24"/>
              <w:szCs w:val="24"/>
            </w:rPr>
            <w:t>2.5. Ремонт, выполняемый для восстановления исправности полного или близкого к полному восстановлению ресурса системы с заменой или восстановлением любых его частей, включая базовые осуществляется за счёт средств заказчика по отдельным договорам.</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3. Техническое обслуживание «Системы безопасности» не включает:</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3.1. Капитальный ремонт «Системы безопасности» по истечении срока его службы.</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3.2. Устранение дефектов и неисправностей, появившихся вследствие:</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внесения изменений в состав «Системы безопасности» или его ремонта, проведенных лицами, не являющимися представителями Исполнителя;</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аварий на объекте или небрежных действий Заказчика;</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нарушений условий эксплуатации «Системы безопасности».</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3.3. Устранение неисправностей сетей электропитания, систем телефонной связи (проводной) к которым подключено оборудование «Системы безопасности», кроме неисправностей объектового оборудования.</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4. Абонентская плата по данному договору включает стоимость:</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4.1. Регламентных работ.</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4.2. Работ по устранению причин «ложных» срабатываний.</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4.3. Работ по оказанию консультативных услуг по эксплуатации «Системы безопасности».</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4.4. Транспортные расходы по доставке обслуживающего персонала Исполнителя.</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5. Абонентская плата не включает стоимость:</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5.1. Сменных батарей и аккумуляторов.</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5.2. Замененного оборудования и компонентов «Системы безопасности», а также работ, перечисленных в п. 3 настоящих Условий.</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6. Стоимость работ, оборудования и материалов, не включенная в абонентскую плату за техническое обслуживание, оплачивается Заказчиком по выставляемым Исполнителем отдельным счетам.</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7. Заявки на устранение неисправностей «Системы безопасности» принимаются оперативным дежурным Исполнителя.</w:t>
          </w:r>
        </w:p>
        <w:p w:rsidR="00945E36"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 xml:space="preserve">8. Весь объём выполненных работ по техническому обслуживанию «Системы безопасности» отражается в журнале учёта неисправностей, находящемся на объекте, в котором </w:t>
          </w:r>
          <w:r w:rsidRPr="00945E36">
            <w:rPr>
              <w:rFonts w:ascii="Times New Roman" w:eastAsia="Lucida Sans Unicode" w:hAnsi="Times New Roman" w:cs="Tahoma"/>
              <w:sz w:val="24"/>
              <w:szCs w:val="24"/>
            </w:rPr>
            <w:lastRenderedPageBreak/>
            <w:t>указывается дата, время устранения неисправностей, характер неисправности и фамилии представителя Исполнителя. Ведение журнала возлагается на ответственное лицо, назначаемое Исполнителем.</w:t>
          </w:r>
        </w:p>
        <w:p w:rsidR="008D0F97" w:rsidRPr="00945E36" w:rsidRDefault="00945E36" w:rsidP="00945E36">
          <w:pPr>
            <w:widowControl w:val="0"/>
            <w:suppressAutoHyphens/>
            <w:spacing w:after="0" w:line="240" w:lineRule="auto"/>
            <w:jc w:val="both"/>
            <w:rPr>
              <w:rFonts w:ascii="Times New Roman" w:eastAsia="Lucida Sans Unicode" w:hAnsi="Times New Roman" w:cs="Tahoma"/>
              <w:sz w:val="24"/>
              <w:szCs w:val="24"/>
            </w:rPr>
          </w:pPr>
          <w:r w:rsidRPr="00945E36">
            <w:rPr>
              <w:rFonts w:ascii="Times New Roman" w:eastAsia="Lucida Sans Unicode" w:hAnsi="Times New Roman" w:cs="Tahoma"/>
              <w:sz w:val="24"/>
              <w:szCs w:val="24"/>
            </w:rPr>
            <w:tab/>
            <w:t>9. При проведении Исполнителем работ по техническому обслуживанию Заказчик допускает представителей Исполнителя на объект, знакомит их с правилами внутреннего распорядка и техники безопасности, действующие на объекте, проводит мероприятия по охране труда работников Исполнителя, обеспечивает доступ к средствам сигнализации.</w:t>
          </w:r>
        </w:p>
      </w:sdtContent>
    </w:sdt>
    <w:p w:rsidR="00E17FF6" w:rsidRDefault="00E17FF6" w:rsidP="00E62243">
      <w:pPr>
        <w:spacing w:after="0" w:line="240" w:lineRule="auto"/>
        <w:rPr>
          <w:rFonts w:ascii="Times New Roman" w:hAnsi="Times New Roman" w:cs="Times New Roman"/>
          <w:b/>
        </w:rPr>
      </w:pPr>
    </w:p>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57280B">
            <w:rPr>
              <w:rStyle w:val="a3"/>
              <w:rFonts w:ascii="Times New Roman" w:eastAsia="Times New Roman" w:hAnsi="Times New Roman" w:cs="Times New Roman"/>
              <w:color w:val="auto"/>
              <w:spacing w:val="10"/>
            </w:rPr>
            <w:t>Не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 xml:space="preserve">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E62243" w:rsidRPr="00382EC4" w:rsidRDefault="00E62243" w:rsidP="00E62243">
      <w:pPr>
        <w:spacing w:after="0" w:line="240" w:lineRule="auto"/>
        <w:jc w:val="both"/>
        <w:rPr>
          <w:rFonts w:ascii="Times New Roman" w:hAnsi="Times New Roman" w:cs="Times New Roman"/>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исполнения договора</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rPr>
      </w:pPr>
      <w:r w:rsidRPr="00382EC4">
        <w:rPr>
          <w:rFonts w:ascii="Times New Roman" w:hAnsi="Times New Roman" w:cs="Times New Roman"/>
        </w:rPr>
        <w:t>Требование по обеспечению исполнения договора:</w:t>
      </w:r>
      <w:r w:rsidRPr="00382EC4">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2F130D283424C9A905E181E085C985A"/>
          </w:placeholder>
        </w:sdtPr>
        <w:sdtEndPr>
          <w:rPr>
            <w:rStyle w:val="a0"/>
            <w:bCs/>
            <w:spacing w:val="0"/>
            <w:lang w:eastAsia="ru-RU"/>
          </w:rPr>
        </w:sdtEndPr>
        <w:sdtContent>
          <w:r w:rsidR="0057280B">
            <w:rPr>
              <w:rStyle w:val="a3"/>
              <w:rFonts w:ascii="Times New Roman" w:eastAsia="Times New Roman" w:hAnsi="Times New Roman" w:cs="Times New Roman"/>
              <w:color w:val="auto"/>
              <w:spacing w:val="10"/>
            </w:rPr>
            <w:t>Не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исполнения договора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исполнения договора: </w:t>
      </w:r>
      <w:sdt>
        <w:sdtPr>
          <w:rPr>
            <w:rStyle w:val="a3"/>
            <w:rFonts w:ascii="Times New Roman" w:eastAsia="Times New Roman" w:hAnsi="Times New Roman" w:cs="Times New Roman"/>
            <w:color w:val="auto"/>
            <w:spacing w:val="10"/>
          </w:rPr>
          <w:id w:val="-1604410739"/>
          <w:placeholder>
            <w:docPart w:val="A4ED6482FB204EF4AF6A90D778582C4C"/>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C2B5C7CDAB1D468C9BF9E73A9803A182"/>
              </w:placeholder>
            </w:sdtPr>
            <w:sdtEndPr>
              <w:rPr>
                <w:rStyle w:val="a3"/>
              </w:rPr>
            </w:sdtEndPr>
            <w:sdtContent>
              <w:r w:rsidR="00DD1F35"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r w:rsidR="00DD1F35" w:rsidRPr="00382EC4">
            <w:rPr>
              <w:rStyle w:val="a3"/>
              <w:color w:val="548DD4" w:themeColor="text2" w:themeTint="99"/>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BBAB22856C3A44269576D391B62C79F9"/>
          </w:placeholder>
          <w:showingPlcHdr/>
        </w:sdtPr>
        <w:sdtEndPr/>
        <w:sdtContent>
          <w:r w:rsidRPr="00382EC4">
            <w:rPr>
              <w:rStyle w:val="a3"/>
              <w:rFonts w:ascii="Times New Roman" w:eastAsia="Times New Roman" w:hAnsi="Times New Roman" w:cs="Times New Roman"/>
              <w:color w:val="548DD4" w:themeColor="text2" w:themeTint="99"/>
              <w:spacing w:val="10"/>
            </w:rPr>
            <w:t>_________________________________</w:t>
          </w:r>
        </w:sdtContent>
      </w:sdt>
      <w:r w:rsidRPr="00382EC4">
        <w:rPr>
          <w:rFonts w:ascii="Times New Roman" w:hAnsi="Times New Roman" w:cs="Times New Roman"/>
        </w:rPr>
        <w:t xml:space="preserve"> </w:t>
      </w:r>
    </w:p>
    <w:p w:rsidR="00A512E8" w:rsidRPr="00382EC4" w:rsidRDefault="00A512E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color w:val="000000"/>
        </w:rPr>
        <w:t xml:space="preserve">Обеспечение исполнения договора должно быть предоставлено в течение  </w:t>
      </w:r>
      <w:sdt>
        <w:sdtPr>
          <w:rPr>
            <w:rFonts w:ascii="Times New Roman" w:hAnsi="Times New Roman" w:cs="Times New Roman"/>
            <w:bCs/>
          </w:rPr>
          <w:id w:val="2081395918"/>
          <w:placeholder>
            <w:docPart w:val="6F58F17148CB4943B8F9739A5C346A7C"/>
          </w:placeholder>
          <w:showingPlcHdr/>
        </w:sdtPr>
        <w:sdtEndPr/>
        <w:sdtContent>
          <w:r w:rsidRPr="00382EC4">
            <w:rPr>
              <w:rStyle w:val="a3"/>
              <w:rFonts w:ascii="Times New Roman" w:eastAsia="Times New Roman" w:hAnsi="Times New Roman" w:cs="Times New Roman"/>
              <w:color w:val="548DD4" w:themeColor="text2" w:themeTint="99"/>
              <w:spacing w:val="10"/>
            </w:rPr>
            <w:t>__________</w:t>
          </w:r>
        </w:sdtContent>
      </w:sdt>
      <w:r w:rsidRPr="00382EC4">
        <w:rPr>
          <w:rFonts w:ascii="Times New Roman" w:hAnsi="Times New Roman" w:cs="Times New Roman"/>
          <w:color w:val="000000"/>
        </w:rPr>
        <w:t xml:space="preserve">   календарных дней с даты заключения договора.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Реквизиты Заказчика для перечисления обеспечения исполнения договора</w:t>
      </w:r>
      <w:r w:rsidR="00DD1F35" w:rsidRPr="00382EC4">
        <w:rPr>
          <w:rFonts w:ascii="Times New Roman" w:hAnsi="Times New Roman" w:cs="Times New Roman"/>
        </w:rPr>
        <w:t xml:space="preserve"> (для способа обеспечения «Перечисление денежных средств на расчетный счет Заказчика закупки»)</w:t>
      </w:r>
      <w:r w:rsidRPr="00382EC4">
        <w:rPr>
          <w:rFonts w:ascii="Times New Roman" w:hAnsi="Times New Roman" w:cs="Times New Roman"/>
        </w:rPr>
        <w:t xml:space="preserve">: </w:t>
      </w:r>
    </w:p>
    <w:p w:rsidR="00010B48" w:rsidRPr="00382EC4" w:rsidRDefault="00701844" w:rsidP="00E62243">
      <w:pPr>
        <w:spacing w:after="0" w:line="240" w:lineRule="auto"/>
        <w:jc w:val="both"/>
        <w:rPr>
          <w:rFonts w:ascii="Times New Roman" w:hAnsi="Times New Roman" w:cs="Times New Roman"/>
        </w:rPr>
      </w:pPr>
      <w:sdt>
        <w:sdtPr>
          <w:rPr>
            <w:rFonts w:ascii="Times New Roman" w:hAnsi="Times New Roman" w:cs="Times New Roman"/>
            <w:bCs/>
          </w:rPr>
          <w:id w:val="-1086152004"/>
          <w:placeholder>
            <w:docPart w:val="3E8A15FCD68D4D3784062DBF3EFF5B60"/>
          </w:placeholder>
          <w:showingPlcHdr/>
        </w:sdtPr>
        <w:sdtEndPr/>
        <w:sdtContent>
          <w:r w:rsidR="00010B48"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color w:val="000000"/>
        </w:rPr>
        <w:t>Наименование платежа</w:t>
      </w:r>
      <w:r w:rsidR="00DD1F35" w:rsidRPr="00382EC4">
        <w:rPr>
          <w:rFonts w:ascii="Times New Roman" w:hAnsi="Times New Roman" w:cs="Times New Roman"/>
          <w:color w:val="000000"/>
        </w:rPr>
        <w:t xml:space="preserve"> </w:t>
      </w:r>
      <w:r w:rsidR="00DD1F35" w:rsidRPr="00382EC4">
        <w:rPr>
          <w:rFonts w:ascii="Times New Roman" w:hAnsi="Times New Roman" w:cs="Times New Roman"/>
        </w:rPr>
        <w:t>(для способа обеспечения «Перечисление денежных средств на расчетный счет Заказчика закупки»):</w:t>
      </w:r>
      <w:r w:rsidRPr="00382EC4">
        <w:rPr>
          <w:rFonts w:ascii="Times New Roman" w:hAnsi="Times New Roman" w:cs="Times New Roman"/>
          <w:b/>
          <w:bCs/>
        </w:rPr>
        <w:t xml:space="preserve"> </w:t>
      </w:r>
    </w:p>
    <w:p w:rsidR="00130F30" w:rsidRPr="00382EC4" w:rsidRDefault="00701844" w:rsidP="00E62243">
      <w:pPr>
        <w:spacing w:after="0" w:line="240" w:lineRule="auto"/>
        <w:jc w:val="both"/>
        <w:rPr>
          <w:rFonts w:ascii="Times New Roman" w:hAnsi="Times New Roman" w:cs="Times New Roman"/>
          <w:b/>
        </w:rPr>
      </w:pPr>
      <w:sdt>
        <w:sdtPr>
          <w:rPr>
            <w:rFonts w:ascii="Times New Roman" w:hAnsi="Times New Roman" w:cs="Times New Roman"/>
            <w:bCs/>
          </w:rPr>
          <w:id w:val="2047177943"/>
          <w:placeholder>
            <w:docPart w:val="08ADE946F15B43A485A68B0091D684A0"/>
          </w:placeholder>
          <w:showingPlcHdr/>
        </w:sdtPr>
        <w:sdtEndPr/>
        <w:sdtContent>
          <w:r w:rsidR="00010B48"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B011BF" w:rsidRPr="00382EC4" w:rsidRDefault="00B011BF" w:rsidP="00E62243">
      <w:pPr>
        <w:pStyle w:val="a6"/>
        <w:numPr>
          <w:ilvl w:val="1"/>
          <w:numId w:val="1"/>
        </w:numPr>
        <w:ind w:left="0" w:firstLine="0"/>
        <w:jc w:val="both"/>
        <w:rPr>
          <w:rFonts w:eastAsiaTheme="minorHAnsi"/>
          <w:sz w:val="22"/>
          <w:szCs w:val="22"/>
          <w:lang w:eastAsia="en-US"/>
        </w:rPr>
      </w:pPr>
      <w:r w:rsidRPr="00382EC4">
        <w:rPr>
          <w:rFonts w:eastAsiaTheme="minorHAnsi"/>
          <w:sz w:val="22"/>
          <w:szCs w:val="22"/>
          <w:lang w:eastAsia="en-US"/>
        </w:rPr>
        <w:t>Порядок возвращения обеспечения исполнения договора Подрядчику/Исполнителю:</w:t>
      </w:r>
    </w:p>
    <w:p w:rsidR="00E83AD7" w:rsidRPr="00382EC4" w:rsidRDefault="00701844" w:rsidP="00E62243">
      <w:pPr>
        <w:spacing w:after="0" w:line="240" w:lineRule="auto"/>
        <w:jc w:val="both"/>
        <w:rPr>
          <w:rFonts w:ascii="Times New Roman" w:hAnsi="Times New Roman" w:cs="Times New Roman"/>
          <w:b/>
        </w:rPr>
      </w:pPr>
      <w:sdt>
        <w:sdtPr>
          <w:rPr>
            <w:bCs/>
          </w:rPr>
          <w:id w:val="-1869830184"/>
          <w:placeholder>
            <w:docPart w:val="0B3897BA68F143379A3CE4C45FA77C9E"/>
          </w:placeholder>
        </w:sdtPr>
        <w:sdtEndPr/>
        <w:sdtContent>
          <w:sdt>
            <w:sdtPr>
              <w:rPr>
                <w:rFonts w:ascii="Times New Roman" w:hAnsi="Times New Roman" w:cs="Times New Roman"/>
                <w:bCs/>
              </w:rPr>
              <w:id w:val="756106637"/>
              <w:placeholder>
                <w:docPart w:val="AB5A422E13B141B7A6DBBF0C32C51842"/>
              </w:placeholder>
              <w:showingPlcHdr/>
            </w:sdtPr>
            <w:sdtEndPr/>
            <w:sdtContent>
              <w:r w:rsidR="00DD1F35"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p w:rsidR="00701844" w:rsidRDefault="00701844" w:rsidP="00701844">
          <w:pPr>
            <w:spacing w:after="0" w:line="240" w:lineRule="auto"/>
            <w:ind w:left="792"/>
            <w:rPr>
              <w:rFonts w:ascii="Times New Roman" w:hAnsi="Times New Roman" w:cs="Times New Roman"/>
              <w:b/>
              <w:bCs/>
            </w:rPr>
          </w:pPr>
          <w:r w:rsidRPr="000418AF">
            <w:rPr>
              <w:rFonts w:ascii="Times New Roman" w:hAnsi="Times New Roman" w:cs="Times New Roman"/>
              <w:b/>
              <w:bCs/>
            </w:rPr>
            <w:t xml:space="preserve">На основании </w:t>
          </w:r>
          <w:r>
            <w:rPr>
              <w:rFonts w:ascii="Times New Roman" w:hAnsi="Times New Roman" w:cs="Times New Roman"/>
              <w:b/>
              <w:bCs/>
            </w:rPr>
            <w:t xml:space="preserve"> П</w:t>
          </w:r>
          <w:r w:rsidRPr="000418AF">
            <w:rPr>
              <w:rFonts w:ascii="Times New Roman" w:hAnsi="Times New Roman" w:cs="Times New Roman"/>
              <w:b/>
              <w:bCs/>
            </w:rPr>
            <w:t>риложени</w:t>
          </w:r>
          <w:r>
            <w:rPr>
              <w:rFonts w:ascii="Times New Roman" w:hAnsi="Times New Roman" w:cs="Times New Roman"/>
              <w:b/>
              <w:bCs/>
            </w:rPr>
            <w:t xml:space="preserve">я №1 </w:t>
          </w:r>
          <w:r w:rsidRPr="000418AF">
            <w:rPr>
              <w:rFonts w:ascii="Times New Roman" w:hAnsi="Times New Roman" w:cs="Times New Roman"/>
              <w:b/>
              <w:bCs/>
            </w:rPr>
            <w:t xml:space="preserve"> к </w:t>
          </w:r>
          <w:r>
            <w:rPr>
              <w:rFonts w:ascii="Times New Roman" w:hAnsi="Times New Roman" w:cs="Times New Roman"/>
              <w:b/>
              <w:bCs/>
            </w:rPr>
            <w:t>Т</w:t>
          </w:r>
          <w:r w:rsidRPr="000418AF">
            <w:rPr>
              <w:rFonts w:ascii="Times New Roman" w:hAnsi="Times New Roman" w:cs="Times New Roman"/>
              <w:b/>
              <w:bCs/>
            </w:rPr>
            <w:t>ехническому заданию</w:t>
          </w:r>
        </w:p>
        <w:p w:rsidR="00B14BFB" w:rsidRDefault="00701844" w:rsidP="00701844">
          <w:pPr>
            <w:spacing w:after="0" w:line="240" w:lineRule="auto"/>
            <w:ind w:left="792"/>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imes New Roman" w:hAnsi="Times New Roman" w:cs="Times New Roman"/>
          <w:bCs/>
        </w:rPr>
        <w:id w:val="-790056923"/>
        <w:placeholder>
          <w:docPart w:val="948F3F4508C14A6D82C7924FC400F205"/>
        </w:placeholder>
      </w:sdtPr>
      <w:sdtEndPr/>
      <w:sdtContent>
        <w:p w:rsidR="00AC734A" w:rsidRPr="00AC734A" w:rsidRDefault="00AC734A" w:rsidP="00AC734A">
          <w:pPr>
            <w:spacing w:after="0" w:line="240" w:lineRule="auto"/>
            <w:jc w:val="both"/>
            <w:rPr>
              <w:rFonts w:ascii="Times New Roman" w:hAnsi="Times New Roman" w:cs="Times New Roman"/>
              <w:bCs/>
            </w:rPr>
          </w:pPr>
          <w:r w:rsidRPr="00AC734A">
            <w:rPr>
              <w:rFonts w:ascii="Times New Roman" w:hAnsi="Times New Roman" w:cs="Times New Roman"/>
              <w:bCs/>
            </w:rPr>
            <w:t xml:space="preserve">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 </w:t>
          </w:r>
        </w:p>
        <w:p w:rsidR="00AC734A" w:rsidRPr="00AC734A" w:rsidRDefault="00AC734A" w:rsidP="00AC734A">
          <w:pPr>
            <w:spacing w:after="0" w:line="240" w:lineRule="auto"/>
            <w:jc w:val="both"/>
            <w:rPr>
              <w:rFonts w:ascii="Times New Roman" w:hAnsi="Times New Roman" w:cs="Times New Roman"/>
              <w:bCs/>
            </w:rPr>
          </w:pPr>
          <w:r w:rsidRPr="00AC734A">
            <w:rPr>
              <w:rFonts w:ascii="Times New Roman" w:hAnsi="Times New Roman" w:cs="Times New Roman"/>
              <w:bCs/>
            </w:rPr>
            <w:t xml:space="preserve">2. Работы (услуги) должны быть выполнены (оказаны) в соответствии с требованиями ГОСТ, СНиП, ТУ, СН и других нормативных документов, устанавливающих требования к работам (услугам), являющимся предметом договора, в соответствии с законодательством РФ. </w:t>
          </w:r>
        </w:p>
        <w:p w:rsidR="00AC734A" w:rsidRPr="00AC734A" w:rsidRDefault="00AC734A" w:rsidP="00AC734A">
          <w:pPr>
            <w:spacing w:after="0" w:line="240" w:lineRule="auto"/>
            <w:jc w:val="both"/>
            <w:rPr>
              <w:rFonts w:ascii="Times New Roman" w:hAnsi="Times New Roman" w:cs="Times New Roman"/>
              <w:bCs/>
            </w:rPr>
          </w:pPr>
          <w:r w:rsidRPr="00AC734A">
            <w:rPr>
              <w:rFonts w:ascii="Times New Roman" w:hAnsi="Times New Roman" w:cs="Times New Roman"/>
              <w:bCs/>
            </w:rPr>
            <w:t>3. Гарантийный срок на результат подрядных работ составляет 12 месяцев с момента подписания Сторонами акта о приемке выполненных работ по форме КС-2, Справки о стоимости выполненных работ и затрат по форме КС-3.</w:t>
          </w:r>
        </w:p>
        <w:p w:rsidR="00333670" w:rsidRPr="00581071" w:rsidRDefault="00AC734A" w:rsidP="00AC734A">
          <w:pPr>
            <w:spacing w:after="0" w:line="240" w:lineRule="auto"/>
            <w:jc w:val="both"/>
            <w:rPr>
              <w:rFonts w:ascii="Times New Roman" w:hAnsi="Times New Roman" w:cs="Times New Roman"/>
              <w:b/>
            </w:rPr>
          </w:pPr>
          <w:r w:rsidRPr="00AC734A">
            <w:rPr>
              <w:rFonts w:ascii="Times New Roman" w:hAnsi="Times New Roman" w:cs="Times New Roman"/>
              <w:bCs/>
            </w:rPr>
            <w:t>4. Все используемые для подрядных работ материалы и оборудование должны иметь соответствующие сертификаты, технические паспорта и другие документы, удостоверяющие их качество.</w:t>
          </w:r>
        </w:p>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lastRenderedPageBreak/>
        <w:t>Перечень нормативной документации:</w:t>
      </w:r>
    </w:p>
    <w:sdt>
      <w:sdtPr>
        <w:rPr>
          <w:rFonts w:ascii="Times New Roman" w:hAnsi="Times New Roman" w:cs="Times New Roman"/>
          <w:bCs/>
        </w:rPr>
        <w:id w:val="-634713882"/>
        <w:placeholder>
          <w:docPart w:val="8BDE56A9F97542F8982FD7D0FB7DEB1D"/>
        </w:placeholder>
      </w:sdtPr>
      <w:sdtEndPr/>
      <w:sdtContent>
        <w:p w:rsidR="00E26BA0" w:rsidRPr="00E26BA0" w:rsidRDefault="00E26BA0" w:rsidP="00E26BA0">
          <w:pPr>
            <w:spacing w:after="0" w:line="240" w:lineRule="auto"/>
            <w:jc w:val="both"/>
            <w:rPr>
              <w:rFonts w:ascii="Times New Roman" w:hAnsi="Times New Roman" w:cs="Times New Roman"/>
              <w:bCs/>
            </w:rPr>
          </w:pPr>
          <w:r w:rsidRPr="00E26BA0">
            <w:rPr>
              <w:rFonts w:ascii="Times New Roman" w:hAnsi="Times New Roman" w:cs="Times New Roman"/>
              <w:bCs/>
            </w:rPr>
            <w:t>1.</w:t>
          </w:r>
          <w:r w:rsidRPr="00E26BA0">
            <w:rPr>
              <w:rFonts w:ascii="Times New Roman" w:hAnsi="Times New Roman" w:cs="Times New Roman"/>
              <w:bCs/>
            </w:rPr>
            <w:tab/>
            <w:t>Федеральный закон РФ от 22.07.2008 г. №123-ФЗ «Технический регламент о требованиях пожарной безопасности»</w:t>
          </w:r>
        </w:p>
        <w:p w:rsidR="00E26BA0" w:rsidRPr="00E26BA0" w:rsidRDefault="00E26BA0" w:rsidP="00E26BA0">
          <w:pPr>
            <w:spacing w:after="0" w:line="240" w:lineRule="auto"/>
            <w:jc w:val="both"/>
            <w:rPr>
              <w:rFonts w:ascii="Times New Roman" w:hAnsi="Times New Roman" w:cs="Times New Roman"/>
              <w:bCs/>
            </w:rPr>
          </w:pPr>
          <w:r w:rsidRPr="00E26BA0">
            <w:rPr>
              <w:rFonts w:ascii="Times New Roman" w:hAnsi="Times New Roman" w:cs="Times New Roman"/>
              <w:bCs/>
            </w:rPr>
            <w:t>2.</w:t>
          </w:r>
          <w:r w:rsidRPr="00E26BA0">
            <w:rPr>
              <w:rFonts w:ascii="Times New Roman" w:hAnsi="Times New Roman" w:cs="Times New Roman"/>
              <w:bCs/>
            </w:rPr>
            <w:tab/>
            <w:t>Постановление Правительства РФ от 25.04.2012 №390 «Об утверждении правил противопожарного режима в РФ»</w:t>
          </w:r>
        </w:p>
        <w:p w:rsidR="00E26BA0" w:rsidRPr="00E26BA0" w:rsidRDefault="00E26BA0" w:rsidP="00E26BA0">
          <w:pPr>
            <w:spacing w:after="0" w:line="240" w:lineRule="auto"/>
            <w:jc w:val="both"/>
            <w:rPr>
              <w:rFonts w:ascii="Times New Roman" w:hAnsi="Times New Roman" w:cs="Times New Roman"/>
              <w:bCs/>
            </w:rPr>
          </w:pPr>
          <w:r w:rsidRPr="00E26BA0">
            <w:rPr>
              <w:rFonts w:ascii="Times New Roman" w:hAnsi="Times New Roman" w:cs="Times New Roman"/>
              <w:bCs/>
            </w:rPr>
            <w:t>3.</w:t>
          </w:r>
          <w:r w:rsidRPr="00E26BA0">
            <w:rPr>
              <w:rFonts w:ascii="Times New Roman" w:hAnsi="Times New Roman" w:cs="Times New Roman"/>
              <w:bCs/>
            </w:rPr>
            <w:tab/>
            <w:t>Свод правил СП 3.13130.2009 «Системы противопожарной защиты. Система оповещения и управления эвакуацией людей при пожаре. Требования пожарной безопасности»</w:t>
          </w:r>
        </w:p>
        <w:p w:rsidR="00E26BA0" w:rsidRPr="00E26BA0" w:rsidRDefault="00E26BA0" w:rsidP="00E26BA0">
          <w:pPr>
            <w:spacing w:after="0" w:line="240" w:lineRule="auto"/>
            <w:jc w:val="both"/>
            <w:rPr>
              <w:rFonts w:ascii="Times New Roman" w:hAnsi="Times New Roman" w:cs="Times New Roman"/>
              <w:bCs/>
            </w:rPr>
          </w:pPr>
          <w:r w:rsidRPr="00E26BA0">
            <w:rPr>
              <w:rFonts w:ascii="Times New Roman" w:hAnsi="Times New Roman" w:cs="Times New Roman"/>
              <w:bCs/>
            </w:rPr>
            <w:t>4.</w:t>
          </w:r>
          <w:r w:rsidRPr="00E26BA0">
            <w:rPr>
              <w:rFonts w:ascii="Times New Roman" w:hAnsi="Times New Roman" w:cs="Times New Roman"/>
              <w:bCs/>
            </w:rPr>
            <w:tab/>
            <w:t>Свод правил СП 6.13130.2013 «Системы противопожарной защиты. Электрооборудование. Требования пожарной безопасности»</w:t>
          </w:r>
        </w:p>
        <w:p w:rsidR="00BE6EE5" w:rsidRPr="00382EC4" w:rsidRDefault="00E26BA0" w:rsidP="00E26BA0">
          <w:pPr>
            <w:spacing w:after="0" w:line="240" w:lineRule="auto"/>
            <w:jc w:val="both"/>
            <w:rPr>
              <w:rFonts w:ascii="Times New Roman" w:hAnsi="Times New Roman" w:cs="Times New Roman"/>
              <w:b/>
            </w:rPr>
          </w:pPr>
          <w:r w:rsidRPr="00E26BA0">
            <w:rPr>
              <w:rFonts w:ascii="Times New Roman" w:hAnsi="Times New Roman" w:cs="Times New Roman"/>
              <w:bCs/>
            </w:rPr>
            <w:t>5.</w:t>
          </w:r>
          <w:r w:rsidRPr="00E26BA0">
            <w:rPr>
              <w:rFonts w:ascii="Times New Roman" w:hAnsi="Times New Roman" w:cs="Times New Roman"/>
              <w:bCs/>
            </w:rPr>
            <w:tab/>
            <w:t>Приказ МЧС РФ от 20 июня 2003 г. N 323 "Об утверждении норм пожарной безопасности "Проектирование систем оповещения людей о пожаре в зданиях и сооружениях" (НПБ 104-03)".</w:t>
          </w:r>
        </w:p>
      </w:sdtContent>
    </w:sdt>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E26BA0" w:rsidRPr="00E26BA0" w:rsidRDefault="00E26BA0" w:rsidP="00E26BA0">
          <w:pPr>
            <w:spacing w:after="0" w:line="240" w:lineRule="auto"/>
            <w:jc w:val="both"/>
            <w:rPr>
              <w:rFonts w:ascii="Times New Roman" w:hAnsi="Times New Roman" w:cs="Times New Roman"/>
              <w:bCs/>
            </w:rPr>
          </w:pPr>
          <w:r w:rsidRPr="00E26BA0">
            <w:rPr>
              <w:rFonts w:ascii="Times New Roman" w:hAnsi="Times New Roman" w:cs="Times New Roman"/>
              <w:bCs/>
            </w:rPr>
            <w:t>АО «Газпром газораспределение Белгород»</w:t>
          </w:r>
        </w:p>
        <w:p w:rsidR="00E26BA0" w:rsidRPr="00E26BA0" w:rsidRDefault="00E26BA0" w:rsidP="00E26BA0">
          <w:pPr>
            <w:spacing w:after="0" w:line="240" w:lineRule="auto"/>
            <w:jc w:val="both"/>
            <w:rPr>
              <w:rFonts w:ascii="Times New Roman" w:hAnsi="Times New Roman" w:cs="Times New Roman"/>
              <w:bCs/>
            </w:rPr>
          </w:pPr>
          <w:r w:rsidRPr="00E26BA0">
            <w:rPr>
              <w:rFonts w:ascii="Times New Roman" w:hAnsi="Times New Roman" w:cs="Times New Roman"/>
              <w:bCs/>
            </w:rPr>
            <w:t xml:space="preserve"> 308023. 5-й Заводской пер.38, г. Белгород</w:t>
          </w:r>
        </w:p>
        <w:p w:rsidR="00E26BA0" w:rsidRPr="00E26BA0" w:rsidRDefault="00E26BA0" w:rsidP="00E26BA0">
          <w:pPr>
            <w:spacing w:after="0" w:line="240" w:lineRule="auto"/>
            <w:jc w:val="both"/>
            <w:rPr>
              <w:rFonts w:ascii="Times New Roman" w:hAnsi="Times New Roman" w:cs="Times New Roman"/>
              <w:bCs/>
            </w:rPr>
          </w:pPr>
          <w:r w:rsidRPr="00E26BA0">
            <w:rPr>
              <w:rFonts w:ascii="Times New Roman" w:hAnsi="Times New Roman" w:cs="Times New Roman"/>
              <w:bCs/>
            </w:rPr>
            <w:t>Отдел главного энергетика</w:t>
          </w:r>
        </w:p>
        <w:p w:rsidR="00E26BA0" w:rsidRPr="00E26BA0" w:rsidRDefault="00E26BA0" w:rsidP="00E26BA0">
          <w:pPr>
            <w:spacing w:after="0" w:line="240" w:lineRule="auto"/>
            <w:jc w:val="both"/>
            <w:rPr>
              <w:rFonts w:ascii="Times New Roman" w:hAnsi="Times New Roman" w:cs="Times New Roman"/>
              <w:bCs/>
            </w:rPr>
          </w:pPr>
          <w:r w:rsidRPr="00E26BA0">
            <w:rPr>
              <w:rFonts w:ascii="Times New Roman" w:hAnsi="Times New Roman" w:cs="Times New Roman"/>
              <w:bCs/>
            </w:rPr>
            <w:t>Губачев Иван Петрович</w:t>
          </w:r>
        </w:p>
        <w:p w:rsidR="00E26BA0" w:rsidRPr="00E26BA0" w:rsidRDefault="00E26BA0" w:rsidP="00E26BA0">
          <w:pPr>
            <w:spacing w:after="0" w:line="240" w:lineRule="auto"/>
            <w:jc w:val="both"/>
            <w:rPr>
              <w:rFonts w:ascii="Times New Roman" w:hAnsi="Times New Roman" w:cs="Times New Roman"/>
              <w:bCs/>
            </w:rPr>
          </w:pPr>
          <w:r w:rsidRPr="00E26BA0">
            <w:rPr>
              <w:rFonts w:ascii="Times New Roman" w:hAnsi="Times New Roman" w:cs="Times New Roman"/>
              <w:bCs/>
            </w:rPr>
            <w:t>Ведущий специалист</w:t>
          </w:r>
        </w:p>
        <w:p w:rsidR="00E26BA0" w:rsidRPr="00E26BA0" w:rsidRDefault="00E26BA0" w:rsidP="00E26BA0">
          <w:pPr>
            <w:spacing w:after="0" w:line="240" w:lineRule="auto"/>
            <w:jc w:val="both"/>
            <w:rPr>
              <w:rFonts w:ascii="Times New Roman" w:hAnsi="Times New Roman" w:cs="Times New Roman"/>
              <w:bCs/>
            </w:rPr>
          </w:pPr>
          <w:r w:rsidRPr="00E26BA0">
            <w:rPr>
              <w:rFonts w:ascii="Times New Roman" w:hAnsi="Times New Roman" w:cs="Times New Roman"/>
              <w:bCs/>
            </w:rPr>
            <w:t>(4722) 23-51-42</w:t>
          </w:r>
        </w:p>
        <w:p w:rsidR="00BE6EE5" w:rsidRPr="00382EC4" w:rsidRDefault="00E26BA0" w:rsidP="00E26BA0">
          <w:pPr>
            <w:spacing w:after="0" w:line="240" w:lineRule="auto"/>
            <w:jc w:val="both"/>
            <w:rPr>
              <w:rFonts w:ascii="Times New Roman" w:hAnsi="Times New Roman" w:cs="Times New Roman"/>
              <w:b/>
            </w:rPr>
          </w:pPr>
          <w:r w:rsidRPr="00E26BA0">
            <w:rPr>
              <w:rFonts w:ascii="Times New Roman" w:hAnsi="Times New Roman" w:cs="Times New Roman"/>
              <w:bCs/>
            </w:rPr>
            <w:t>IGubachev@beloblgaz.ru</w:t>
          </w:r>
        </w:p>
        <w:bookmarkStart w:id="0" w:name="_GoBack" w:displacedByCustomXml="next"/>
        <w:bookmarkEnd w:id="0" w:displacedByCustomXml="next"/>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FE7160" w:rsidRPr="00FE7160" w:rsidRDefault="00FE7160" w:rsidP="00FE7160">
              <w:pPr>
                <w:spacing w:after="0" w:line="240" w:lineRule="auto"/>
                <w:jc w:val="both"/>
                <w:rPr>
                  <w:rFonts w:ascii="Times New Roman" w:hAnsi="Times New Roman" w:cs="Times New Roman"/>
                  <w:bCs/>
                </w:rPr>
              </w:pPr>
              <w:r w:rsidRPr="00FE7160">
                <w:rPr>
                  <w:rFonts w:ascii="Times New Roman" w:hAnsi="Times New Roman" w:cs="Times New Roman"/>
                  <w:bCs/>
                </w:rPr>
                <w:t>- Приложение № 1 – Спецификация оборудования и расчет стоимости технического обслуживания</w:t>
              </w:r>
            </w:p>
            <w:p w:rsidR="00BE6EE5" w:rsidRDefault="00FE7160" w:rsidP="00E62243">
              <w:pPr>
                <w:spacing w:after="0" w:line="240" w:lineRule="auto"/>
                <w:jc w:val="both"/>
                <w:rPr>
                  <w:rFonts w:ascii="Times New Roman" w:hAnsi="Times New Roman" w:cs="Times New Roman"/>
                  <w:bCs/>
                </w:rPr>
              </w:pPr>
              <w:r w:rsidRPr="00FE7160">
                <w:rPr>
                  <w:rFonts w:ascii="Times New Roman" w:hAnsi="Times New Roman" w:cs="Times New Roman"/>
                  <w:bCs/>
                </w:rPr>
                <w:t xml:space="preserve"> </w:t>
              </w: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10802CE4"/>
    <w:multiLevelType w:val="hybridMultilevel"/>
    <w:tmpl w:val="152233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GUxW1ZL/SVmD/YGFisqIcXUolAA=" w:salt="nIPBoVYAL4OjMVze5566PQ=="/>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32A5C"/>
    <w:rsid w:val="000418AF"/>
    <w:rsid w:val="00045062"/>
    <w:rsid w:val="000600B4"/>
    <w:rsid w:val="00064D13"/>
    <w:rsid w:val="00072C90"/>
    <w:rsid w:val="00077617"/>
    <w:rsid w:val="000863C2"/>
    <w:rsid w:val="00093B84"/>
    <w:rsid w:val="00097963"/>
    <w:rsid w:val="000A5113"/>
    <w:rsid w:val="000B20E0"/>
    <w:rsid w:val="000C3D12"/>
    <w:rsid w:val="000C40E9"/>
    <w:rsid w:val="000E42AB"/>
    <w:rsid w:val="00101B0D"/>
    <w:rsid w:val="001138AA"/>
    <w:rsid w:val="001202D9"/>
    <w:rsid w:val="00127087"/>
    <w:rsid w:val="001270E3"/>
    <w:rsid w:val="00130F30"/>
    <w:rsid w:val="00131DD2"/>
    <w:rsid w:val="00141D50"/>
    <w:rsid w:val="00154130"/>
    <w:rsid w:val="00155926"/>
    <w:rsid w:val="00167582"/>
    <w:rsid w:val="0017669F"/>
    <w:rsid w:val="001A2017"/>
    <w:rsid w:val="001A48E3"/>
    <w:rsid w:val="001A795C"/>
    <w:rsid w:val="001B02F3"/>
    <w:rsid w:val="001B6EDC"/>
    <w:rsid w:val="001D457A"/>
    <w:rsid w:val="001D5F43"/>
    <w:rsid w:val="001D7929"/>
    <w:rsid w:val="001F0873"/>
    <w:rsid w:val="001F4770"/>
    <w:rsid w:val="001F6C01"/>
    <w:rsid w:val="0020052C"/>
    <w:rsid w:val="00205B89"/>
    <w:rsid w:val="002306A2"/>
    <w:rsid w:val="00230BFA"/>
    <w:rsid w:val="002354C5"/>
    <w:rsid w:val="002452D5"/>
    <w:rsid w:val="0024775E"/>
    <w:rsid w:val="0025517E"/>
    <w:rsid w:val="00256753"/>
    <w:rsid w:val="00257D3D"/>
    <w:rsid w:val="002629FB"/>
    <w:rsid w:val="0027126B"/>
    <w:rsid w:val="00274A9C"/>
    <w:rsid w:val="00275B3B"/>
    <w:rsid w:val="00285456"/>
    <w:rsid w:val="00295D00"/>
    <w:rsid w:val="002A2F5A"/>
    <w:rsid w:val="002A4452"/>
    <w:rsid w:val="002A52F7"/>
    <w:rsid w:val="002D0D0C"/>
    <w:rsid w:val="002D2BF2"/>
    <w:rsid w:val="002F05E2"/>
    <w:rsid w:val="003136D6"/>
    <w:rsid w:val="00317779"/>
    <w:rsid w:val="00333670"/>
    <w:rsid w:val="00367DDC"/>
    <w:rsid w:val="00382EC4"/>
    <w:rsid w:val="003C1DF3"/>
    <w:rsid w:val="003C1E9A"/>
    <w:rsid w:val="003F00CC"/>
    <w:rsid w:val="00400CFF"/>
    <w:rsid w:val="004239E2"/>
    <w:rsid w:val="004378ED"/>
    <w:rsid w:val="00445332"/>
    <w:rsid w:val="00460FD0"/>
    <w:rsid w:val="00461328"/>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52007"/>
    <w:rsid w:val="0057280B"/>
    <w:rsid w:val="005803F1"/>
    <w:rsid w:val="00581071"/>
    <w:rsid w:val="00594CAD"/>
    <w:rsid w:val="005C4F34"/>
    <w:rsid w:val="005E21C9"/>
    <w:rsid w:val="005F5111"/>
    <w:rsid w:val="00601DD1"/>
    <w:rsid w:val="0060334F"/>
    <w:rsid w:val="006633A3"/>
    <w:rsid w:val="006B6F4A"/>
    <w:rsid w:val="006C79EC"/>
    <w:rsid w:val="006D1D83"/>
    <w:rsid w:val="006D5ABD"/>
    <w:rsid w:val="006F6F0C"/>
    <w:rsid w:val="00700A6C"/>
    <w:rsid w:val="00701844"/>
    <w:rsid w:val="0070487E"/>
    <w:rsid w:val="0071491E"/>
    <w:rsid w:val="00725F6D"/>
    <w:rsid w:val="00726CE7"/>
    <w:rsid w:val="00732995"/>
    <w:rsid w:val="00736D6A"/>
    <w:rsid w:val="00743504"/>
    <w:rsid w:val="00753B58"/>
    <w:rsid w:val="00757F7B"/>
    <w:rsid w:val="00771AB9"/>
    <w:rsid w:val="00790DB0"/>
    <w:rsid w:val="007928CC"/>
    <w:rsid w:val="00793FDA"/>
    <w:rsid w:val="007B73C0"/>
    <w:rsid w:val="007C5228"/>
    <w:rsid w:val="007C6A26"/>
    <w:rsid w:val="007D4547"/>
    <w:rsid w:val="007D7450"/>
    <w:rsid w:val="007F5029"/>
    <w:rsid w:val="00800DCE"/>
    <w:rsid w:val="00830F0B"/>
    <w:rsid w:val="008312B4"/>
    <w:rsid w:val="00853522"/>
    <w:rsid w:val="008644FD"/>
    <w:rsid w:val="00871E8E"/>
    <w:rsid w:val="00884D48"/>
    <w:rsid w:val="00894288"/>
    <w:rsid w:val="008B5F89"/>
    <w:rsid w:val="008C4F8E"/>
    <w:rsid w:val="008C5674"/>
    <w:rsid w:val="008D0F18"/>
    <w:rsid w:val="008D0F97"/>
    <w:rsid w:val="008E26F8"/>
    <w:rsid w:val="008F3D90"/>
    <w:rsid w:val="00916F92"/>
    <w:rsid w:val="009177FE"/>
    <w:rsid w:val="00945103"/>
    <w:rsid w:val="00945E36"/>
    <w:rsid w:val="0094610B"/>
    <w:rsid w:val="00961537"/>
    <w:rsid w:val="009634EF"/>
    <w:rsid w:val="00967E6B"/>
    <w:rsid w:val="009763F6"/>
    <w:rsid w:val="009814D0"/>
    <w:rsid w:val="00982D99"/>
    <w:rsid w:val="009A0221"/>
    <w:rsid w:val="009A143C"/>
    <w:rsid w:val="009A458E"/>
    <w:rsid w:val="009B3576"/>
    <w:rsid w:val="009C234A"/>
    <w:rsid w:val="009C2C1D"/>
    <w:rsid w:val="009D2393"/>
    <w:rsid w:val="00A008C7"/>
    <w:rsid w:val="00A04134"/>
    <w:rsid w:val="00A04FE5"/>
    <w:rsid w:val="00A0630B"/>
    <w:rsid w:val="00A301AA"/>
    <w:rsid w:val="00A36552"/>
    <w:rsid w:val="00A451D5"/>
    <w:rsid w:val="00A512E8"/>
    <w:rsid w:val="00A7734F"/>
    <w:rsid w:val="00A804DA"/>
    <w:rsid w:val="00A827FE"/>
    <w:rsid w:val="00A92593"/>
    <w:rsid w:val="00AA14A2"/>
    <w:rsid w:val="00AB0982"/>
    <w:rsid w:val="00AB4315"/>
    <w:rsid w:val="00AC1E12"/>
    <w:rsid w:val="00AC734A"/>
    <w:rsid w:val="00AD3E4B"/>
    <w:rsid w:val="00AE2B27"/>
    <w:rsid w:val="00B011BF"/>
    <w:rsid w:val="00B02282"/>
    <w:rsid w:val="00B14BFB"/>
    <w:rsid w:val="00B21869"/>
    <w:rsid w:val="00B23505"/>
    <w:rsid w:val="00B26C60"/>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27D"/>
    <w:rsid w:val="00C143E6"/>
    <w:rsid w:val="00C22560"/>
    <w:rsid w:val="00C24806"/>
    <w:rsid w:val="00C338BF"/>
    <w:rsid w:val="00C53F59"/>
    <w:rsid w:val="00C7001D"/>
    <w:rsid w:val="00C74026"/>
    <w:rsid w:val="00C81F46"/>
    <w:rsid w:val="00C975A1"/>
    <w:rsid w:val="00CA0C15"/>
    <w:rsid w:val="00CA39EF"/>
    <w:rsid w:val="00CA6C53"/>
    <w:rsid w:val="00CC248B"/>
    <w:rsid w:val="00CC5D82"/>
    <w:rsid w:val="00CC6605"/>
    <w:rsid w:val="00CC75A5"/>
    <w:rsid w:val="00CD18A3"/>
    <w:rsid w:val="00CD2FFC"/>
    <w:rsid w:val="00CE6DF9"/>
    <w:rsid w:val="00CF0532"/>
    <w:rsid w:val="00CF1691"/>
    <w:rsid w:val="00D14715"/>
    <w:rsid w:val="00D171AF"/>
    <w:rsid w:val="00D20290"/>
    <w:rsid w:val="00D26119"/>
    <w:rsid w:val="00D4555E"/>
    <w:rsid w:val="00D564C6"/>
    <w:rsid w:val="00D70006"/>
    <w:rsid w:val="00D7163A"/>
    <w:rsid w:val="00D74FED"/>
    <w:rsid w:val="00D753D6"/>
    <w:rsid w:val="00D80419"/>
    <w:rsid w:val="00D961B6"/>
    <w:rsid w:val="00DA00C4"/>
    <w:rsid w:val="00DA6803"/>
    <w:rsid w:val="00DB60C3"/>
    <w:rsid w:val="00DB644B"/>
    <w:rsid w:val="00DC2ADF"/>
    <w:rsid w:val="00DD1F35"/>
    <w:rsid w:val="00DD48D8"/>
    <w:rsid w:val="00E06323"/>
    <w:rsid w:val="00E17FF6"/>
    <w:rsid w:val="00E25067"/>
    <w:rsid w:val="00E26BA0"/>
    <w:rsid w:val="00E27E2B"/>
    <w:rsid w:val="00E34A6C"/>
    <w:rsid w:val="00E4337B"/>
    <w:rsid w:val="00E45D1A"/>
    <w:rsid w:val="00E5585F"/>
    <w:rsid w:val="00E62243"/>
    <w:rsid w:val="00E62F3E"/>
    <w:rsid w:val="00E6444A"/>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0C6A"/>
    <w:rsid w:val="00F34A89"/>
    <w:rsid w:val="00F370A9"/>
    <w:rsid w:val="00F37B9D"/>
    <w:rsid w:val="00F47899"/>
    <w:rsid w:val="00F501AA"/>
    <w:rsid w:val="00F50A4C"/>
    <w:rsid w:val="00F638C7"/>
    <w:rsid w:val="00F94D67"/>
    <w:rsid w:val="00FA753B"/>
    <w:rsid w:val="00FB7510"/>
    <w:rsid w:val="00FC3EC8"/>
    <w:rsid w:val="00FC5595"/>
    <w:rsid w:val="00FD181C"/>
    <w:rsid w:val="00FE7160"/>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2F130D283424C9A905E181E085C985A"/>
        <w:category>
          <w:name w:val="Общие"/>
          <w:gallery w:val="placeholder"/>
        </w:category>
        <w:types>
          <w:type w:val="bbPlcHdr"/>
        </w:types>
        <w:behaviors>
          <w:behavior w:val="content"/>
        </w:behaviors>
        <w:guid w:val="{E757E156-14DC-43B2-A109-C0CAB1518030}"/>
      </w:docPartPr>
      <w:docPartBody>
        <w:p w:rsidR="00F9490E" w:rsidRDefault="00474CA5" w:rsidP="00474CA5">
          <w:pPr>
            <w:pStyle w:val="92F130D283424C9A905E181E085C985A"/>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4ED6482FB204EF4AF6A90D778582C4C"/>
        <w:category>
          <w:name w:val="Общие"/>
          <w:gallery w:val="placeholder"/>
        </w:category>
        <w:types>
          <w:type w:val="bbPlcHdr"/>
        </w:types>
        <w:behaviors>
          <w:behavior w:val="content"/>
        </w:behaviors>
        <w:guid w:val="{108F02B8-3F7F-413C-B1BD-EB7B9B992E77}"/>
      </w:docPartPr>
      <w:docPartBody>
        <w:p w:rsidR="00F9490E" w:rsidRDefault="00474CA5" w:rsidP="00474CA5">
          <w:pPr>
            <w:pStyle w:val="A4ED6482FB204EF4AF6A90D778582C4C"/>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BBAB22856C3A44269576D391B62C79F9"/>
        <w:category>
          <w:name w:val="Общие"/>
          <w:gallery w:val="placeholder"/>
        </w:category>
        <w:types>
          <w:type w:val="bbPlcHdr"/>
        </w:types>
        <w:behaviors>
          <w:behavior w:val="content"/>
        </w:behaviors>
        <w:guid w:val="{B0977775-FCCC-4525-A5F3-E81F872627EB}"/>
      </w:docPartPr>
      <w:docPartBody>
        <w:p w:rsidR="00F9490E" w:rsidRDefault="00474CA5" w:rsidP="00474CA5">
          <w:pPr>
            <w:pStyle w:val="BBAB22856C3A44269576D391B62C79F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E8A15FCD68D4D3784062DBF3EFF5B60"/>
        <w:category>
          <w:name w:val="Общие"/>
          <w:gallery w:val="placeholder"/>
        </w:category>
        <w:types>
          <w:type w:val="bbPlcHdr"/>
        </w:types>
        <w:behaviors>
          <w:behavior w:val="content"/>
        </w:behaviors>
        <w:guid w:val="{F2E30DAD-BE5F-4BC1-9015-C36A975CA5FF}"/>
      </w:docPartPr>
      <w:docPartBody>
        <w:p w:rsidR="00F9490E" w:rsidRDefault="00474CA5" w:rsidP="00474CA5">
          <w:pPr>
            <w:pStyle w:val="3E8A15FCD68D4D3784062DBF3EFF5B6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8ADE946F15B43A485A68B0091D684A0"/>
        <w:category>
          <w:name w:val="Общие"/>
          <w:gallery w:val="placeholder"/>
        </w:category>
        <w:types>
          <w:type w:val="bbPlcHdr"/>
        </w:types>
        <w:behaviors>
          <w:behavior w:val="content"/>
        </w:behaviors>
        <w:guid w:val="{A1E5A1F4-0FDF-4200-B2C2-4A4C083B8B28}"/>
      </w:docPartPr>
      <w:docPartBody>
        <w:p w:rsidR="00F9490E" w:rsidRDefault="00474CA5" w:rsidP="00474CA5">
          <w:pPr>
            <w:pStyle w:val="08ADE946F15B43A485A68B0091D684A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F58F17148CB4943B8F9739A5C346A7C"/>
        <w:category>
          <w:name w:val="Общие"/>
          <w:gallery w:val="placeholder"/>
        </w:category>
        <w:types>
          <w:type w:val="bbPlcHdr"/>
        </w:types>
        <w:behaviors>
          <w:behavior w:val="content"/>
        </w:behaviors>
        <w:guid w:val="{E548B25D-19A6-4523-B06A-46B4059B5477}"/>
      </w:docPartPr>
      <w:docPartBody>
        <w:p w:rsidR="00D74679" w:rsidRDefault="00606BEF" w:rsidP="00606BEF">
          <w:pPr>
            <w:pStyle w:val="6F58F17148CB4943B8F9739A5C346A7C"/>
          </w:pPr>
          <w:r>
            <w:rPr>
              <w:rStyle w:val="a3"/>
              <w:rFonts w:ascii="Times New Roman" w:eastAsia="Times New Roman" w:hAnsi="Times New Roman" w:cs="Times New Roman"/>
              <w:color w:val="548DD4" w:themeColor="text2" w:themeTint="99"/>
              <w:spacing w:val="10"/>
            </w:rPr>
            <w:t>__________</w:t>
          </w:r>
        </w:p>
      </w:docPartBody>
    </w:docPart>
    <w:docPart>
      <w:docPartPr>
        <w:name w:val="0B3897BA68F143379A3CE4C45FA77C9E"/>
        <w:category>
          <w:name w:val="Общие"/>
          <w:gallery w:val="placeholder"/>
        </w:category>
        <w:types>
          <w:type w:val="bbPlcHdr"/>
        </w:types>
        <w:behaviors>
          <w:behavior w:val="content"/>
        </w:behaviors>
        <w:guid w:val="{E1F0303B-37DA-41C8-B904-3E1B4D5D534A}"/>
      </w:docPartPr>
      <w:docPartBody>
        <w:p w:rsidR="0096588F" w:rsidRDefault="001D25E7" w:rsidP="001D25E7">
          <w:pPr>
            <w:pStyle w:val="0B3897BA68F143379A3CE4C45FA77C9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B5C7CDAB1D468C9BF9E73A9803A182"/>
        <w:category>
          <w:name w:val="Общие"/>
          <w:gallery w:val="placeholder"/>
        </w:category>
        <w:types>
          <w:type w:val="bbPlcHdr"/>
        </w:types>
        <w:behaviors>
          <w:behavior w:val="content"/>
        </w:behaviors>
        <w:guid w:val="{12FB19DA-D442-410A-BF6D-3EBBA7F6B32D}"/>
      </w:docPartPr>
      <w:docPartBody>
        <w:p w:rsidR="00A61615" w:rsidRDefault="007544D2" w:rsidP="007544D2">
          <w:pPr>
            <w:pStyle w:val="C2B5C7CDAB1D468C9BF9E73A9803A18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B5A422E13B141B7A6DBBF0C32C51842"/>
        <w:category>
          <w:name w:val="Общие"/>
          <w:gallery w:val="placeholder"/>
        </w:category>
        <w:types>
          <w:type w:val="bbPlcHdr"/>
        </w:types>
        <w:behaviors>
          <w:behavior w:val="content"/>
        </w:behaviors>
        <w:guid w:val="{B61C5F5B-7CDF-47BF-835B-C3B2D966255F}"/>
      </w:docPartPr>
      <w:docPartBody>
        <w:p w:rsidR="00A61615" w:rsidRDefault="007544D2" w:rsidP="007544D2">
          <w:pPr>
            <w:pStyle w:val="AB5A422E13B141B7A6DBBF0C32C51842"/>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63D60"/>
    <w:rsid w:val="000D6AA7"/>
    <w:rsid w:val="000E0DB1"/>
    <w:rsid w:val="00106AAC"/>
    <w:rsid w:val="0012039E"/>
    <w:rsid w:val="001956AD"/>
    <w:rsid w:val="0019780C"/>
    <w:rsid w:val="001D25E7"/>
    <w:rsid w:val="00231595"/>
    <w:rsid w:val="002B4438"/>
    <w:rsid w:val="002C5176"/>
    <w:rsid w:val="002D2877"/>
    <w:rsid w:val="0033661E"/>
    <w:rsid w:val="00360684"/>
    <w:rsid w:val="00374D88"/>
    <w:rsid w:val="0037617A"/>
    <w:rsid w:val="003A099F"/>
    <w:rsid w:val="003A42B2"/>
    <w:rsid w:val="003C0017"/>
    <w:rsid w:val="003D6EAE"/>
    <w:rsid w:val="004242D2"/>
    <w:rsid w:val="00474CA5"/>
    <w:rsid w:val="004A07FF"/>
    <w:rsid w:val="004D2B12"/>
    <w:rsid w:val="004F3E57"/>
    <w:rsid w:val="005042A5"/>
    <w:rsid w:val="00517C23"/>
    <w:rsid w:val="0053082A"/>
    <w:rsid w:val="00572CE8"/>
    <w:rsid w:val="00606BEF"/>
    <w:rsid w:val="006110F8"/>
    <w:rsid w:val="006C4B51"/>
    <w:rsid w:val="007544D2"/>
    <w:rsid w:val="00772A53"/>
    <w:rsid w:val="008348A3"/>
    <w:rsid w:val="00873910"/>
    <w:rsid w:val="008A570F"/>
    <w:rsid w:val="009326A2"/>
    <w:rsid w:val="00940523"/>
    <w:rsid w:val="0096588F"/>
    <w:rsid w:val="00975DA7"/>
    <w:rsid w:val="009C3700"/>
    <w:rsid w:val="009C7BF6"/>
    <w:rsid w:val="00A1470C"/>
    <w:rsid w:val="00A23ED0"/>
    <w:rsid w:val="00A53077"/>
    <w:rsid w:val="00A61615"/>
    <w:rsid w:val="00AB79AA"/>
    <w:rsid w:val="00B23359"/>
    <w:rsid w:val="00BD4351"/>
    <w:rsid w:val="00C112B6"/>
    <w:rsid w:val="00CE075B"/>
    <w:rsid w:val="00CE5562"/>
    <w:rsid w:val="00D74679"/>
    <w:rsid w:val="00D77B02"/>
    <w:rsid w:val="00D901C4"/>
    <w:rsid w:val="00DF468A"/>
    <w:rsid w:val="00EA5D4D"/>
    <w:rsid w:val="00EE54D8"/>
    <w:rsid w:val="00F012DC"/>
    <w:rsid w:val="00F62177"/>
    <w:rsid w:val="00F82400"/>
    <w:rsid w:val="00F91883"/>
    <w:rsid w:val="00F9490E"/>
    <w:rsid w:val="00FB40AE"/>
    <w:rsid w:val="00FB78B1"/>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3ED0"/>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3ED0"/>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BB0DF-FEFE-4EF5-B69F-9E715460C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2224</Words>
  <Characters>12681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44</cp:revision>
  <dcterms:created xsi:type="dcterms:W3CDTF">2016-03-29T11:14:00Z</dcterms:created>
  <dcterms:modified xsi:type="dcterms:W3CDTF">2018-04-17T09:42:00Z</dcterms:modified>
</cp:coreProperties>
</file>